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FB90C" w14:textId="1E810C04" w:rsidR="002443C1" w:rsidRDefault="002443C1" w:rsidP="002443C1">
      <w:pPr>
        <w:spacing w:after="0"/>
        <w:ind w:left="360"/>
        <w:jc w:val="center"/>
        <w:rPr>
          <w:rFonts w:ascii="Arial" w:hAnsi="Arial" w:cs="Arial"/>
          <w:b/>
        </w:rPr>
      </w:pPr>
      <w:r w:rsidRPr="001D1628">
        <w:rPr>
          <w:rFonts w:ascii="Arial" w:hAnsi="Arial" w:cs="Arial"/>
          <w:b/>
        </w:rPr>
        <w:t xml:space="preserve">Minutes of the Meeting of Yaxley Parish Council held on </w:t>
      </w:r>
      <w:r>
        <w:rPr>
          <w:rFonts w:ascii="Arial" w:hAnsi="Arial" w:cs="Arial"/>
          <w:b/>
        </w:rPr>
        <w:t>13</w:t>
      </w:r>
      <w:r w:rsidRPr="001D1628">
        <w:rPr>
          <w:rFonts w:ascii="Arial" w:hAnsi="Arial" w:cs="Arial"/>
          <w:b/>
          <w:vertAlign w:val="superscript"/>
        </w:rPr>
        <w:t>th</w:t>
      </w:r>
      <w:r w:rsidRPr="001D16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October</w:t>
      </w:r>
      <w:r w:rsidRPr="001D1628">
        <w:rPr>
          <w:rFonts w:ascii="Arial" w:hAnsi="Arial" w:cs="Arial"/>
          <w:b/>
        </w:rPr>
        <w:t xml:space="preserve"> 2021 </w:t>
      </w:r>
    </w:p>
    <w:p w14:paraId="7A4AC10C" w14:textId="77777777" w:rsidR="002443C1" w:rsidRPr="001D1628" w:rsidRDefault="002443C1" w:rsidP="002443C1">
      <w:pPr>
        <w:spacing w:after="0"/>
        <w:ind w:left="360"/>
        <w:jc w:val="center"/>
        <w:rPr>
          <w:rFonts w:ascii="Arial" w:hAnsi="Arial" w:cs="Arial"/>
          <w:b/>
        </w:rPr>
      </w:pPr>
      <w:r w:rsidRPr="001D1628">
        <w:rPr>
          <w:rFonts w:ascii="Arial" w:hAnsi="Arial" w:cs="Arial"/>
          <w:b/>
        </w:rPr>
        <w:t xml:space="preserve">at 7.30 p.m. </w:t>
      </w:r>
    </w:p>
    <w:p w14:paraId="20DCD256" w14:textId="77777777" w:rsidR="002443C1" w:rsidRPr="001D1628" w:rsidRDefault="002443C1" w:rsidP="002443C1">
      <w:pPr>
        <w:spacing w:after="0"/>
        <w:ind w:left="360"/>
        <w:jc w:val="center"/>
        <w:rPr>
          <w:rFonts w:ascii="Arial" w:hAnsi="Arial" w:cs="Arial"/>
          <w:b/>
        </w:rPr>
      </w:pPr>
    </w:p>
    <w:p w14:paraId="527DF326" w14:textId="77777777" w:rsidR="002443C1" w:rsidRPr="001D1628" w:rsidRDefault="002443C1" w:rsidP="002443C1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1D1628">
        <w:rPr>
          <w:rFonts w:ascii="Arial" w:hAnsi="Arial" w:cs="Arial"/>
          <w:b/>
          <w:sz w:val="20"/>
          <w:szCs w:val="20"/>
        </w:rPr>
        <w:t>Present:</w:t>
      </w:r>
    </w:p>
    <w:p w14:paraId="44E5E4B4" w14:textId="6CF50829" w:rsidR="002443C1" w:rsidRPr="002630E9" w:rsidRDefault="002443C1" w:rsidP="002443C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2630E9">
        <w:rPr>
          <w:rFonts w:ascii="Arial" w:hAnsi="Arial" w:cs="Arial"/>
          <w:sz w:val="20"/>
          <w:szCs w:val="20"/>
        </w:rPr>
        <w:t xml:space="preserve">Councillor </w:t>
      </w:r>
      <w:r w:rsidR="002630E9" w:rsidRPr="002630E9">
        <w:rPr>
          <w:rFonts w:ascii="Arial" w:hAnsi="Arial" w:cs="Arial"/>
          <w:sz w:val="20"/>
          <w:szCs w:val="20"/>
        </w:rPr>
        <w:t>C Wright</w:t>
      </w:r>
      <w:r w:rsidRPr="002630E9">
        <w:rPr>
          <w:rFonts w:ascii="Arial" w:hAnsi="Arial" w:cs="Arial"/>
          <w:sz w:val="20"/>
          <w:szCs w:val="20"/>
        </w:rPr>
        <w:tab/>
      </w:r>
      <w:r w:rsidRPr="002630E9">
        <w:rPr>
          <w:rFonts w:ascii="Arial" w:hAnsi="Arial" w:cs="Arial"/>
          <w:sz w:val="20"/>
          <w:szCs w:val="20"/>
        </w:rPr>
        <w:tab/>
      </w:r>
      <w:r w:rsidRPr="002630E9">
        <w:rPr>
          <w:rFonts w:ascii="Arial" w:hAnsi="Arial" w:cs="Arial"/>
          <w:sz w:val="20"/>
          <w:szCs w:val="20"/>
        </w:rPr>
        <w:tab/>
      </w:r>
      <w:r w:rsidR="002630E9" w:rsidRPr="002630E9">
        <w:rPr>
          <w:rFonts w:ascii="Arial" w:hAnsi="Arial" w:cs="Arial"/>
          <w:sz w:val="20"/>
          <w:szCs w:val="20"/>
        </w:rPr>
        <w:t>Councillor I Luff</w:t>
      </w:r>
      <w:r w:rsidR="002630E9" w:rsidRPr="002630E9">
        <w:rPr>
          <w:rFonts w:ascii="Arial" w:hAnsi="Arial" w:cs="Arial"/>
          <w:sz w:val="20"/>
          <w:szCs w:val="20"/>
        </w:rPr>
        <w:tab/>
      </w:r>
    </w:p>
    <w:p w14:paraId="42839672" w14:textId="77777777" w:rsidR="002443C1" w:rsidRPr="002630E9" w:rsidRDefault="002443C1" w:rsidP="002443C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2630E9">
        <w:rPr>
          <w:rFonts w:ascii="Arial" w:hAnsi="Arial" w:cs="Arial"/>
          <w:sz w:val="20"/>
          <w:szCs w:val="20"/>
        </w:rPr>
        <w:t>Councillor J Moore</w:t>
      </w:r>
      <w:r w:rsidRPr="002630E9">
        <w:rPr>
          <w:rFonts w:ascii="Arial" w:hAnsi="Arial" w:cs="Arial"/>
          <w:sz w:val="20"/>
          <w:szCs w:val="20"/>
        </w:rPr>
        <w:tab/>
      </w:r>
      <w:r w:rsidRPr="002630E9">
        <w:rPr>
          <w:rFonts w:ascii="Arial" w:hAnsi="Arial" w:cs="Arial"/>
          <w:sz w:val="20"/>
          <w:szCs w:val="20"/>
        </w:rPr>
        <w:tab/>
      </w:r>
      <w:r w:rsidRPr="002630E9">
        <w:rPr>
          <w:rFonts w:ascii="Arial" w:hAnsi="Arial" w:cs="Arial"/>
          <w:sz w:val="20"/>
          <w:szCs w:val="20"/>
        </w:rPr>
        <w:tab/>
        <w:t>Councillor R Hall.</w:t>
      </w:r>
    </w:p>
    <w:p w14:paraId="4D2F7113" w14:textId="77777777" w:rsidR="002443C1" w:rsidRPr="002630E9" w:rsidRDefault="002443C1" w:rsidP="002443C1">
      <w:p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 w:rsidRPr="002630E9">
        <w:rPr>
          <w:rFonts w:ascii="Arial" w:hAnsi="Arial" w:cs="Arial"/>
          <w:sz w:val="20"/>
          <w:szCs w:val="20"/>
        </w:rPr>
        <w:t>Councillor J Hawes</w:t>
      </w:r>
      <w:r w:rsidRPr="002630E9">
        <w:rPr>
          <w:rFonts w:ascii="Arial" w:hAnsi="Arial" w:cs="Arial"/>
          <w:sz w:val="20"/>
          <w:szCs w:val="20"/>
        </w:rPr>
        <w:tab/>
      </w:r>
      <w:r w:rsidRPr="002630E9">
        <w:rPr>
          <w:rFonts w:ascii="Arial" w:hAnsi="Arial" w:cs="Arial"/>
          <w:sz w:val="20"/>
          <w:szCs w:val="20"/>
        </w:rPr>
        <w:tab/>
      </w:r>
      <w:r w:rsidRPr="002630E9">
        <w:rPr>
          <w:rFonts w:ascii="Arial" w:hAnsi="Arial" w:cs="Arial"/>
          <w:sz w:val="20"/>
          <w:szCs w:val="20"/>
        </w:rPr>
        <w:tab/>
        <w:t>Councillor J Laughlin</w:t>
      </w:r>
    </w:p>
    <w:p w14:paraId="3011C1B1" w14:textId="3477E246" w:rsidR="002443C1" w:rsidRPr="001D1628" w:rsidRDefault="002443C1" w:rsidP="002443C1">
      <w:pPr>
        <w:spacing w:after="0" w:line="256" w:lineRule="auto"/>
        <w:ind w:left="360"/>
        <w:rPr>
          <w:rFonts w:ascii="Arial" w:hAnsi="Arial" w:cs="Arial"/>
          <w:sz w:val="20"/>
          <w:szCs w:val="20"/>
        </w:rPr>
      </w:pPr>
      <w:r w:rsidRPr="002630E9">
        <w:rPr>
          <w:rFonts w:ascii="Arial" w:hAnsi="Arial" w:cs="Arial"/>
          <w:sz w:val="20"/>
          <w:szCs w:val="20"/>
        </w:rPr>
        <w:t>Councillor K Stubbington</w:t>
      </w:r>
      <w:r w:rsidRPr="002630E9">
        <w:rPr>
          <w:rFonts w:ascii="Arial" w:hAnsi="Arial" w:cs="Arial"/>
          <w:b/>
          <w:bCs/>
          <w:sz w:val="20"/>
          <w:szCs w:val="20"/>
        </w:rPr>
        <w:tab/>
      </w:r>
      <w:r w:rsidRPr="001D1628">
        <w:rPr>
          <w:rFonts w:ascii="Arial" w:hAnsi="Arial" w:cs="Arial"/>
          <w:sz w:val="20"/>
          <w:szCs w:val="20"/>
        </w:rPr>
        <w:tab/>
      </w:r>
    </w:p>
    <w:p w14:paraId="263C2036" w14:textId="7C767742" w:rsidR="002443C1" w:rsidRPr="001D1628" w:rsidRDefault="002443C1" w:rsidP="002443C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1D1628">
        <w:rPr>
          <w:rFonts w:ascii="Arial" w:hAnsi="Arial" w:cs="Arial"/>
          <w:sz w:val="20"/>
          <w:szCs w:val="20"/>
        </w:rPr>
        <w:t xml:space="preserve">P Freeman Parish </w:t>
      </w:r>
      <w:r w:rsidR="004E1190">
        <w:rPr>
          <w:rFonts w:ascii="Arial" w:hAnsi="Arial" w:cs="Arial"/>
          <w:sz w:val="20"/>
          <w:szCs w:val="20"/>
        </w:rPr>
        <w:t>Clerk</w:t>
      </w:r>
      <w:r w:rsidRPr="001D1628">
        <w:rPr>
          <w:rFonts w:ascii="Arial" w:hAnsi="Arial" w:cs="Arial"/>
          <w:sz w:val="20"/>
          <w:szCs w:val="20"/>
        </w:rPr>
        <w:t>.</w:t>
      </w:r>
    </w:p>
    <w:p w14:paraId="6BAC8F95" w14:textId="2A7F4FF1" w:rsidR="002443C1" w:rsidRDefault="002630E9" w:rsidP="002443C1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</w:t>
      </w:r>
      <w:r w:rsidR="002443C1" w:rsidRPr="001D1628">
        <w:rPr>
          <w:rFonts w:ascii="Arial" w:hAnsi="Arial" w:cs="Arial"/>
          <w:sz w:val="20"/>
          <w:szCs w:val="20"/>
        </w:rPr>
        <w:t xml:space="preserve"> members of the public.</w:t>
      </w:r>
    </w:p>
    <w:p w14:paraId="560D2A68" w14:textId="77777777" w:rsidR="002443C1" w:rsidRPr="001D1628" w:rsidRDefault="002443C1" w:rsidP="002443C1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220CB8B" w14:textId="77777777" w:rsidR="002443C1" w:rsidRPr="000506E1" w:rsidRDefault="002443C1" w:rsidP="002443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Apologies for Absence. </w:t>
      </w:r>
    </w:p>
    <w:p w14:paraId="4F2D85B0" w14:textId="2B96187E" w:rsidR="002443C1" w:rsidRPr="000506E1" w:rsidRDefault="002443C1" w:rsidP="002443C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Councillors </w:t>
      </w:r>
      <w:r w:rsidR="002630E9" w:rsidRPr="000506E1">
        <w:rPr>
          <w:rFonts w:ascii="Arial" w:hAnsi="Arial" w:cs="Arial"/>
          <w:sz w:val="18"/>
          <w:szCs w:val="18"/>
        </w:rPr>
        <w:t xml:space="preserve">Young, Pawsey, District Councillor Burn </w:t>
      </w:r>
      <w:r w:rsidRPr="000506E1">
        <w:rPr>
          <w:rFonts w:ascii="Arial" w:hAnsi="Arial" w:cs="Arial"/>
          <w:sz w:val="18"/>
          <w:szCs w:val="18"/>
        </w:rPr>
        <w:t>and County Councillor Fleming.</w:t>
      </w:r>
    </w:p>
    <w:p w14:paraId="206E83E3" w14:textId="116A1B32" w:rsidR="002443C1" w:rsidRPr="000506E1" w:rsidRDefault="002443C1" w:rsidP="00AA309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7922A2B" w14:textId="122E6A35" w:rsidR="00AA3091" w:rsidRPr="000506E1" w:rsidRDefault="00AA3091" w:rsidP="00AA3091">
      <w:pPr>
        <w:spacing w:after="0"/>
        <w:rPr>
          <w:rFonts w:ascii="Arial" w:hAnsi="Arial" w:cs="Arial"/>
          <w:b/>
          <w:sz w:val="18"/>
          <w:szCs w:val="18"/>
        </w:rPr>
      </w:pPr>
      <w:r w:rsidRPr="000506E1">
        <w:rPr>
          <w:rFonts w:ascii="Arial" w:hAnsi="Arial" w:cs="Arial"/>
          <w:b/>
          <w:sz w:val="18"/>
          <w:szCs w:val="18"/>
        </w:rPr>
        <w:t>Public Forum.</w:t>
      </w:r>
    </w:p>
    <w:p w14:paraId="19AD3F3C" w14:textId="362AE870" w:rsidR="00AA3091" w:rsidRPr="000506E1" w:rsidRDefault="00AA3091" w:rsidP="00AA3091">
      <w:pPr>
        <w:spacing w:after="0"/>
        <w:rPr>
          <w:rFonts w:ascii="Arial" w:hAnsi="Arial" w:cs="Arial"/>
          <w:bCs/>
          <w:sz w:val="18"/>
          <w:szCs w:val="18"/>
        </w:rPr>
      </w:pPr>
      <w:r w:rsidRPr="000506E1">
        <w:rPr>
          <w:rFonts w:ascii="Arial" w:hAnsi="Arial" w:cs="Arial"/>
          <w:bCs/>
          <w:sz w:val="18"/>
          <w:szCs w:val="18"/>
        </w:rPr>
        <w:t>Meeting closed at 7:35 p.m.</w:t>
      </w:r>
    </w:p>
    <w:p w14:paraId="5D6869CB" w14:textId="18E1B019" w:rsidR="00AA3091" w:rsidRPr="000506E1" w:rsidRDefault="00AA3091" w:rsidP="00AA309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bCs/>
          <w:sz w:val="18"/>
          <w:szCs w:val="18"/>
        </w:rPr>
        <w:t xml:space="preserve">Mr Heald - 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Structures Condition and Assessment Manager to discuss Duke’s Bridge – see email dated 6 October 2021.</w:t>
      </w:r>
    </w:p>
    <w:p w14:paraId="041DA645" w14:textId="6A6A88ED" w:rsidR="00510F3A" w:rsidRPr="000506E1" w:rsidRDefault="00510F3A" w:rsidP="00031480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Duke’s Bridge </w:t>
      </w:r>
      <w:proofErr w:type="gramStart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is maintained</w:t>
      </w:r>
      <w:proofErr w:type="gramEnd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by the National </w:t>
      </w:r>
      <w:r w:rsidR="00121A9E" w:rsidRPr="000506E1">
        <w:rPr>
          <w:rFonts w:ascii="Arial" w:hAnsi="Arial" w:cs="Arial"/>
          <w:color w:val="000000"/>
          <w:sz w:val="18"/>
          <w:szCs w:val="18"/>
          <w:lang w:eastAsia="en-GB"/>
        </w:rPr>
        <w:t>Hig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hways team which managers historical rail bridges.</w:t>
      </w:r>
    </w:p>
    <w:p w14:paraId="35F8F797" w14:textId="1E39B58D" w:rsidR="00510F3A" w:rsidRPr="000506E1" w:rsidRDefault="00510F3A" w:rsidP="00031480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There was </w:t>
      </w:r>
      <w:r w:rsidR="000506E1" w:rsidRPr="000506E1">
        <w:rPr>
          <w:rFonts w:ascii="Arial" w:hAnsi="Arial" w:cs="Arial"/>
          <w:color w:val="000000"/>
          <w:sz w:val="18"/>
          <w:szCs w:val="18"/>
          <w:lang w:eastAsia="en-GB"/>
        </w:rPr>
        <w:t>an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inspection report which included an </w:t>
      </w:r>
      <w:r w:rsidR="000506E1" w:rsidRPr="000506E1">
        <w:rPr>
          <w:rFonts w:ascii="Arial" w:hAnsi="Arial" w:cs="Arial"/>
          <w:color w:val="000000"/>
          <w:sz w:val="18"/>
          <w:szCs w:val="18"/>
          <w:lang w:eastAsia="en-GB"/>
        </w:rPr>
        <w:t>assessment,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and it should be able to support a heavy goods vehicle of 40 tons.</w:t>
      </w:r>
    </w:p>
    <w:p w14:paraId="3FBFCB69" w14:textId="09A1570E" w:rsidR="00510F3A" w:rsidRPr="000506E1" w:rsidRDefault="00510F3A" w:rsidP="00031480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The bridge </w:t>
      </w:r>
      <w:proofErr w:type="gramStart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was assessed</w:t>
      </w:r>
      <w:proofErr w:type="gramEnd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in 2006 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 xml:space="preserve">as 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just below the standard of the A140 but it noted cracking to the walls and abutments.</w:t>
      </w:r>
    </w:p>
    <w:p w14:paraId="662BDB4D" w14:textId="77777777" w:rsidR="00510F3A" w:rsidRPr="000506E1" w:rsidRDefault="00510F3A" w:rsidP="00031480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The brickwork is deteriorating but this is having no impact on its overall condition.</w:t>
      </w:r>
    </w:p>
    <w:p w14:paraId="252D5DFD" w14:textId="3AA81B7C" w:rsidR="00031480" w:rsidRPr="000506E1" w:rsidRDefault="00510F3A" w:rsidP="00031480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There will be a further manual </w:t>
      </w:r>
      <w:r w:rsidR="000506E1" w:rsidRPr="000506E1">
        <w:rPr>
          <w:rFonts w:ascii="Arial" w:hAnsi="Arial" w:cs="Arial"/>
          <w:color w:val="000000"/>
          <w:sz w:val="18"/>
          <w:szCs w:val="18"/>
          <w:lang w:eastAsia="en-GB"/>
        </w:rPr>
        <w:t>inspection,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and 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>it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will </w:t>
      </w:r>
      <w:proofErr w:type="gramStart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be assessed</w:t>
      </w:r>
      <w:proofErr w:type="gramEnd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again between 2024 and 2030 and the current assessment applies until then.</w:t>
      </w:r>
    </w:p>
    <w:p w14:paraId="7DB6E85B" w14:textId="7EC5313E" w:rsidR="00510F3A" w:rsidRPr="00121A9E" w:rsidRDefault="00510F3A" w:rsidP="00121A9E">
      <w:pPr>
        <w:spacing w:after="0"/>
        <w:ind w:firstLine="360"/>
        <w:rPr>
          <w:rFonts w:ascii="Arial" w:hAnsi="Arial" w:cs="Arial"/>
          <w:color w:val="000000"/>
          <w:sz w:val="18"/>
          <w:szCs w:val="18"/>
          <w:lang w:eastAsia="en-GB"/>
        </w:rPr>
      </w:pPr>
      <w:r w:rsidRPr="00121A9E">
        <w:rPr>
          <w:rFonts w:ascii="Arial" w:hAnsi="Arial" w:cs="Arial"/>
          <w:color w:val="000000"/>
          <w:sz w:val="18"/>
          <w:szCs w:val="18"/>
          <w:lang w:eastAsia="en-GB"/>
        </w:rPr>
        <w:t xml:space="preserve">In 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>the</w:t>
      </w:r>
      <w:r w:rsidRPr="00121A9E">
        <w:rPr>
          <w:rFonts w:ascii="Arial" w:hAnsi="Arial" w:cs="Arial"/>
          <w:color w:val="000000"/>
          <w:sz w:val="18"/>
          <w:szCs w:val="18"/>
          <w:lang w:eastAsia="en-GB"/>
        </w:rPr>
        <w:t xml:space="preserve"> discussion that followed the following points </w:t>
      </w:r>
      <w:proofErr w:type="gramStart"/>
      <w:r w:rsidRPr="00121A9E">
        <w:rPr>
          <w:rFonts w:ascii="Arial" w:hAnsi="Arial" w:cs="Arial"/>
          <w:color w:val="000000"/>
          <w:sz w:val="18"/>
          <w:szCs w:val="18"/>
          <w:lang w:eastAsia="en-GB"/>
        </w:rPr>
        <w:t>were made</w:t>
      </w:r>
      <w:proofErr w:type="gramEnd"/>
      <w:r w:rsidRPr="00121A9E">
        <w:rPr>
          <w:rFonts w:ascii="Arial" w:hAnsi="Arial" w:cs="Arial"/>
          <w:color w:val="000000"/>
          <w:sz w:val="18"/>
          <w:szCs w:val="18"/>
          <w:lang w:eastAsia="en-GB"/>
        </w:rPr>
        <w:t>:</w:t>
      </w:r>
    </w:p>
    <w:p w14:paraId="622B1A69" w14:textId="020D2524" w:rsidR="00510F3A" w:rsidRPr="000506E1" w:rsidRDefault="00121A9E" w:rsidP="00121A9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>
        <w:rPr>
          <w:rFonts w:ascii="Arial" w:hAnsi="Arial" w:cs="Arial"/>
          <w:color w:val="000000"/>
          <w:sz w:val="18"/>
          <w:szCs w:val="18"/>
          <w:lang w:eastAsia="en-GB"/>
        </w:rPr>
        <w:t>It</w:t>
      </w:r>
      <w:r w:rsidR="00510F3A"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is good to know that it has </w:t>
      </w:r>
      <w:proofErr w:type="gramStart"/>
      <w:r w:rsidR="00510F3A" w:rsidRPr="000506E1">
        <w:rPr>
          <w:rFonts w:ascii="Arial" w:hAnsi="Arial" w:cs="Arial"/>
          <w:color w:val="000000"/>
          <w:sz w:val="18"/>
          <w:szCs w:val="18"/>
          <w:lang w:eastAsia="en-GB"/>
        </w:rPr>
        <w:t>been inspected</w:t>
      </w:r>
      <w:proofErr w:type="gramEnd"/>
      <w:r w:rsidR="00510F3A"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and when it will be inspected again.</w:t>
      </w:r>
    </w:p>
    <w:p w14:paraId="39065C42" w14:textId="090EB4D8" w:rsidR="00510F3A" w:rsidRPr="000506E1" w:rsidRDefault="00510F3A" w:rsidP="00121A9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It </w:t>
      </w:r>
      <w:proofErr w:type="gramStart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is not managed</w:t>
      </w:r>
      <w:proofErr w:type="gramEnd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by Suffolk County </w:t>
      </w:r>
      <w:r w:rsidR="000506E1" w:rsidRPr="000506E1">
        <w:rPr>
          <w:rFonts w:ascii="Arial" w:hAnsi="Arial" w:cs="Arial"/>
          <w:color w:val="000000"/>
          <w:sz w:val="18"/>
          <w:szCs w:val="18"/>
          <w:lang w:eastAsia="en-GB"/>
        </w:rPr>
        <w:t>Council,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>and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the report is from National 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>H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ighways and there 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 xml:space="preserve">are no 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critical 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 xml:space="preserve">matters identifies 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in the inspection report.</w:t>
      </w:r>
    </w:p>
    <w:p w14:paraId="11391D39" w14:textId="3112AE91" w:rsidR="00510F3A" w:rsidRPr="000506E1" w:rsidRDefault="00510F3A" w:rsidP="00121A9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It will </w:t>
      </w:r>
      <w:proofErr w:type="gramStart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be managed</w:t>
      </w:r>
      <w:proofErr w:type="gramEnd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until 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 xml:space="preserve">a 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weight restriction 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 xml:space="preserve">has to be imposed 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and eventually it could be demolished.</w:t>
      </w:r>
    </w:p>
    <w:p w14:paraId="6D1B09C0" w14:textId="35144689" w:rsidR="00510F3A" w:rsidRPr="000506E1" w:rsidRDefault="00510F3A" w:rsidP="00121A9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If the 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>P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arish has aspirations for the br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>idge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other ways of dealing with it could </w:t>
      </w:r>
      <w:proofErr w:type="gramStart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be considered</w:t>
      </w:r>
      <w:proofErr w:type="gramEnd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but no weight restriction could be imposed until an assessment requires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 xml:space="preserve"> it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.</w:t>
      </w:r>
    </w:p>
    <w:p w14:paraId="6CFD7CBA" w14:textId="77777777" w:rsidR="00510F3A" w:rsidRPr="000506E1" w:rsidRDefault="00510F3A" w:rsidP="00121A9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A weight restriction could prolong its life and an assessment should look at the overloading of the materials.</w:t>
      </w:r>
    </w:p>
    <w:p w14:paraId="53DF0494" w14:textId="77777777" w:rsidR="00510F3A" w:rsidRPr="000506E1" w:rsidRDefault="00510F3A" w:rsidP="00121A9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The vehicle loading is for heavy goods vehicles nose to tail.</w:t>
      </w:r>
    </w:p>
    <w:p w14:paraId="41759E46" w14:textId="7065F99A" w:rsidR="00510F3A" w:rsidRPr="000506E1" w:rsidRDefault="00510F3A" w:rsidP="00121A9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The </w:t>
      </w:r>
      <w:r w:rsidR="00121A9E">
        <w:rPr>
          <w:rFonts w:ascii="Arial" w:hAnsi="Arial" w:cs="Arial"/>
          <w:color w:val="000000"/>
          <w:sz w:val="18"/>
          <w:szCs w:val="18"/>
          <w:lang w:eastAsia="en-GB"/>
        </w:rPr>
        <w:t xml:space="preserve">aesthetic 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would not be great if the bridge </w:t>
      </w:r>
      <w:proofErr w:type="gramStart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was</w:t>
      </w:r>
      <w:proofErr w:type="gramEnd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filled with concrete and there is no plan for demolition in the short term. The bridge is in a satisfactory condition to </w:t>
      </w:r>
      <w:proofErr w:type="gramStart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be used</w:t>
      </w:r>
      <w:proofErr w:type="gramEnd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by traffic.</w:t>
      </w:r>
    </w:p>
    <w:p w14:paraId="23A55604" w14:textId="5FEF336B" w:rsidR="00031480" w:rsidRPr="000506E1" w:rsidRDefault="00510F3A" w:rsidP="00121A9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If the bridge was considered to be a danger to </w:t>
      </w:r>
      <w:r w:rsidR="000506E1" w:rsidRPr="000506E1">
        <w:rPr>
          <w:rFonts w:ascii="Arial" w:hAnsi="Arial" w:cs="Arial"/>
          <w:color w:val="000000"/>
          <w:sz w:val="18"/>
          <w:szCs w:val="18"/>
          <w:lang w:eastAsia="en-GB"/>
        </w:rPr>
        <w:t>life,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 then the police have the power to close it immediately.</w:t>
      </w:r>
    </w:p>
    <w:p w14:paraId="7B938C37" w14:textId="22A0C1D4" w:rsidR="00510F3A" w:rsidRPr="000506E1" w:rsidRDefault="00510F3A" w:rsidP="00121A9E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There is a </w:t>
      </w:r>
      <w:r w:rsidR="006D4624"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National Highways </w:t>
      </w: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helpline if any help </w:t>
      </w:r>
      <w:proofErr w:type="gramStart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is required</w:t>
      </w:r>
      <w:proofErr w:type="gramEnd"/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>.</w:t>
      </w:r>
    </w:p>
    <w:p w14:paraId="0185A521" w14:textId="410E43B0" w:rsidR="00510F3A" w:rsidRPr="000506E1" w:rsidRDefault="006D4624" w:rsidP="00AA3091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color w:val="000000"/>
          <w:sz w:val="18"/>
          <w:szCs w:val="18"/>
          <w:lang w:eastAsia="en-GB"/>
        </w:rPr>
      </w:pPr>
      <w:r w:rsidRPr="000506E1">
        <w:rPr>
          <w:rFonts w:ascii="Arial" w:hAnsi="Arial" w:cs="Arial"/>
          <w:color w:val="000000"/>
          <w:sz w:val="18"/>
          <w:szCs w:val="18"/>
          <w:lang w:eastAsia="en-GB"/>
        </w:rPr>
        <w:t xml:space="preserve">The Parish Council </w:t>
      </w:r>
      <w:r w:rsidR="00510F3A" w:rsidRPr="000506E1">
        <w:rPr>
          <w:rFonts w:ascii="Arial" w:hAnsi="Arial" w:cs="Arial"/>
          <w:color w:val="000000"/>
          <w:sz w:val="18"/>
          <w:szCs w:val="18"/>
          <w:lang w:eastAsia="en-GB"/>
        </w:rPr>
        <w:t>thanked Mr Heald for attending the meeting and giving his presentation.</w:t>
      </w:r>
    </w:p>
    <w:p w14:paraId="79DD4F53" w14:textId="77777777" w:rsidR="00954411" w:rsidRPr="000506E1" w:rsidRDefault="00954411" w:rsidP="004C35A8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0E1C0C4" w14:textId="11F18739" w:rsidR="004C35A8" w:rsidRPr="000506E1" w:rsidRDefault="004C35A8" w:rsidP="004C35A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Report from Councillor Jessica Fleming, Hartismere Division, Suffolk  </w:t>
      </w:r>
    </w:p>
    <w:p w14:paraId="0FACDB26" w14:textId="77777777" w:rsidR="004C35A8" w:rsidRPr="000506E1" w:rsidRDefault="000010AC" w:rsidP="004C35A8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7" w:history="1">
        <w:r w:rsidR="004C35A8" w:rsidRPr="000506E1">
          <w:rPr>
            <w:rStyle w:val="Hyperlink"/>
            <w:rFonts w:ascii="Arial" w:hAnsi="Arial" w:cs="Arial"/>
            <w:sz w:val="18"/>
            <w:szCs w:val="18"/>
          </w:rPr>
          <w:t>Jessica.fleming@suffolk.gov.uk</w:t>
        </w:r>
      </w:hyperlink>
      <w:r w:rsidR="004C35A8" w:rsidRPr="000506E1">
        <w:rPr>
          <w:rFonts w:ascii="Arial" w:hAnsi="Arial" w:cs="Arial"/>
          <w:sz w:val="18"/>
          <w:szCs w:val="18"/>
        </w:rPr>
        <w:t xml:space="preserve">  Tel: 07714-597980 Twitter: @jesstfleming</w:t>
      </w:r>
    </w:p>
    <w:p w14:paraId="75600044" w14:textId="77777777" w:rsidR="004C35A8" w:rsidRPr="000506E1" w:rsidRDefault="004C35A8" w:rsidP="004C35A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bookmarkStart w:id="0" w:name="_Hlk63093055"/>
      <w:r w:rsidRPr="000506E1">
        <w:rPr>
          <w:rFonts w:ascii="Arial" w:eastAsia="Calibri" w:hAnsi="Arial" w:cs="Arial"/>
          <w:b/>
          <w:bCs/>
          <w:sz w:val="18"/>
          <w:szCs w:val="18"/>
        </w:rPr>
        <w:t xml:space="preserve">Suffolk Special Education Needs and Disabilities (SEND) Review Published - </w:t>
      </w:r>
      <w:r w:rsidRPr="000506E1">
        <w:rPr>
          <w:rFonts w:ascii="Arial" w:eastAsia="Calibri" w:hAnsi="Arial" w:cs="Arial"/>
          <w:sz w:val="18"/>
          <w:szCs w:val="18"/>
        </w:rPr>
        <w:t>An Independent Report into SCC services was published on 20</w:t>
      </w:r>
      <w:r w:rsidRPr="000506E1">
        <w:rPr>
          <w:rFonts w:ascii="Arial" w:eastAsia="Calibri" w:hAnsi="Arial" w:cs="Arial"/>
          <w:sz w:val="18"/>
          <w:szCs w:val="18"/>
          <w:vertAlign w:val="superscript"/>
        </w:rPr>
        <w:t>th</w:t>
      </w:r>
      <w:r w:rsidRPr="000506E1">
        <w:rPr>
          <w:rFonts w:ascii="Arial" w:eastAsia="Calibri" w:hAnsi="Arial" w:cs="Arial"/>
          <w:sz w:val="18"/>
          <w:szCs w:val="18"/>
        </w:rPr>
        <w:t xml:space="preserve"> September following a review led by Lincolnshire County Council</w:t>
      </w:r>
      <w:proofErr w:type="gramStart"/>
      <w:r w:rsidRPr="000506E1">
        <w:rPr>
          <w:rFonts w:ascii="Arial" w:eastAsia="Calibri" w:hAnsi="Arial" w:cs="Arial"/>
          <w:sz w:val="18"/>
          <w:szCs w:val="18"/>
        </w:rPr>
        <w:t xml:space="preserve">.  </w:t>
      </w:r>
      <w:proofErr w:type="gramEnd"/>
      <w:r w:rsidRPr="000506E1">
        <w:rPr>
          <w:rFonts w:ascii="Arial" w:eastAsia="Calibri" w:hAnsi="Arial" w:cs="Arial"/>
          <w:sz w:val="18"/>
          <w:szCs w:val="18"/>
        </w:rPr>
        <w:t>You can </w:t>
      </w:r>
      <w:hyperlink r:id="rId8" w:tooltip="Link opens the Independent SEND Review, September 2021 page" w:history="1">
        <w:r w:rsidRPr="000506E1">
          <w:rPr>
            <w:rStyle w:val="Hyperlink"/>
            <w:rFonts w:ascii="Arial" w:eastAsia="Calibri" w:hAnsi="Arial" w:cs="Arial"/>
            <w:sz w:val="18"/>
            <w:szCs w:val="18"/>
          </w:rPr>
          <w:t>read the report and action plan here.</w:t>
        </w:r>
      </w:hyperlink>
      <w:r w:rsidRPr="000506E1">
        <w:rPr>
          <w:rFonts w:ascii="Arial" w:eastAsia="Calibri" w:hAnsi="Arial" w:cs="Arial"/>
          <w:sz w:val="18"/>
          <w:szCs w:val="18"/>
        </w:rPr>
        <w:t xml:space="preserve">    To comment on any aspect of the report or action plan please contact us via email at </w:t>
      </w:r>
      <w:hyperlink r:id="rId9" w:tooltip="Link opens email to SendReview@suffolk.gov.uk" w:history="1">
        <w:r w:rsidRPr="000506E1">
          <w:rPr>
            <w:rStyle w:val="Hyperlink"/>
            <w:rFonts w:ascii="Arial" w:eastAsia="Calibri" w:hAnsi="Arial" w:cs="Arial"/>
            <w:sz w:val="18"/>
            <w:szCs w:val="18"/>
          </w:rPr>
          <w:t>SendReview@suffolk.gov.uk</w:t>
        </w:r>
      </w:hyperlink>
    </w:p>
    <w:p w14:paraId="7EF72B22" w14:textId="77777777" w:rsidR="004C35A8" w:rsidRPr="000506E1" w:rsidRDefault="004C35A8" w:rsidP="004C35A8">
      <w:pPr>
        <w:spacing w:after="0" w:line="240" w:lineRule="auto"/>
        <w:rPr>
          <w:rFonts w:ascii="Arial" w:eastAsia="Calibri" w:hAnsi="Arial" w:cs="Arial"/>
          <w:sz w:val="18"/>
          <w:szCs w:val="18"/>
          <w:lang w:val="en-US"/>
        </w:rPr>
      </w:pPr>
      <w:r w:rsidRPr="000506E1">
        <w:rPr>
          <w:rFonts w:ascii="Arial" w:eastAsia="Calibri" w:hAnsi="Arial" w:cs="Arial"/>
          <w:b/>
          <w:bCs/>
          <w:sz w:val="18"/>
          <w:szCs w:val="18"/>
        </w:rPr>
        <w:t xml:space="preserve">Highways </w:t>
      </w:r>
      <w:r w:rsidRPr="000506E1">
        <w:rPr>
          <w:rFonts w:ascii="Arial" w:eastAsia="Calibri" w:hAnsi="Arial" w:cs="Arial"/>
          <w:sz w:val="18"/>
          <w:szCs w:val="18"/>
        </w:rPr>
        <w:t xml:space="preserve">– </w:t>
      </w:r>
      <w:r w:rsidRPr="000506E1">
        <w:rPr>
          <w:rFonts w:ascii="Arial" w:eastAsia="Calibri" w:hAnsi="Arial" w:cs="Arial"/>
          <w:sz w:val="18"/>
          <w:szCs w:val="18"/>
          <w:lang w:val="en-US"/>
        </w:rPr>
        <w:t xml:space="preserve">The following highways problems </w:t>
      </w:r>
      <w:proofErr w:type="gramStart"/>
      <w:r w:rsidRPr="000506E1">
        <w:rPr>
          <w:rFonts w:ascii="Arial" w:eastAsia="Calibri" w:hAnsi="Arial" w:cs="Arial"/>
          <w:sz w:val="18"/>
          <w:szCs w:val="18"/>
          <w:lang w:val="en-US"/>
        </w:rPr>
        <w:t>were raised</w:t>
      </w:r>
      <w:proofErr w:type="gramEnd"/>
      <w:r w:rsidRPr="000506E1">
        <w:rPr>
          <w:rFonts w:ascii="Arial" w:eastAsia="Calibri" w:hAnsi="Arial" w:cs="Arial"/>
          <w:sz w:val="18"/>
          <w:szCs w:val="18"/>
          <w:lang w:val="en-US"/>
        </w:rPr>
        <w:t xml:space="preserve"> at the September meeting of Yaxley Parish Council, responses are as follows:</w:t>
      </w:r>
    </w:p>
    <w:p w14:paraId="6B3EB00F" w14:textId="77777777" w:rsidR="004C35A8" w:rsidRPr="000506E1" w:rsidRDefault="004C35A8" w:rsidP="004C35A8">
      <w:pPr>
        <w:numPr>
          <w:ilvl w:val="1"/>
          <w:numId w:val="13"/>
        </w:numPr>
        <w:spacing w:after="0" w:line="240" w:lineRule="auto"/>
        <w:ind w:left="700"/>
        <w:rPr>
          <w:rFonts w:ascii="Arial" w:eastAsia="Calibri" w:hAnsi="Arial" w:cs="Arial"/>
          <w:i/>
          <w:iCs/>
          <w:sz w:val="18"/>
          <w:szCs w:val="18"/>
        </w:rPr>
      </w:pPr>
      <w:r w:rsidRPr="000506E1">
        <w:rPr>
          <w:rFonts w:ascii="Arial" w:eastAsia="Calibri" w:hAnsi="Arial" w:cs="Arial"/>
          <w:sz w:val="18"/>
          <w:szCs w:val="18"/>
        </w:rPr>
        <w:t xml:space="preserve">Roadworks on Castleton Way postponed (CR 335430): </w:t>
      </w:r>
      <w:r w:rsidRPr="000506E1">
        <w:rPr>
          <w:rFonts w:ascii="Arial" w:eastAsia="Calibri" w:hAnsi="Arial" w:cs="Arial"/>
          <w:i/>
          <w:iCs/>
          <w:sz w:val="18"/>
          <w:szCs w:val="18"/>
        </w:rPr>
        <w:t>Works programmed for the upcoming 3 months according to One Network (SCC’s roadworks programme map)</w:t>
      </w:r>
    </w:p>
    <w:p w14:paraId="5EF52144" w14:textId="77777777" w:rsidR="004C35A8" w:rsidRPr="000506E1" w:rsidRDefault="004C35A8" w:rsidP="004C35A8">
      <w:pPr>
        <w:numPr>
          <w:ilvl w:val="1"/>
          <w:numId w:val="13"/>
        </w:numPr>
        <w:spacing w:after="0" w:line="240" w:lineRule="auto"/>
        <w:ind w:left="700"/>
        <w:rPr>
          <w:rFonts w:ascii="Arial" w:eastAsia="Calibri" w:hAnsi="Arial" w:cs="Arial"/>
          <w:i/>
          <w:iCs/>
          <w:sz w:val="18"/>
          <w:szCs w:val="18"/>
        </w:rPr>
      </w:pPr>
      <w:r w:rsidRPr="000506E1">
        <w:rPr>
          <w:rFonts w:ascii="Arial" w:eastAsia="Calibri" w:hAnsi="Arial" w:cs="Arial"/>
          <w:sz w:val="18"/>
          <w:szCs w:val="18"/>
        </w:rPr>
        <w:t xml:space="preserve">Road markings by the Cherry Tree Public House have still not been added (CR 335431): </w:t>
      </w:r>
      <w:r w:rsidRPr="000506E1">
        <w:rPr>
          <w:rFonts w:ascii="Arial" w:eastAsia="Calibri" w:hAnsi="Arial" w:cs="Arial"/>
          <w:i/>
          <w:iCs/>
          <w:sz w:val="18"/>
          <w:szCs w:val="18"/>
        </w:rPr>
        <w:t>The lines and signage have been installed, some relining still required</w:t>
      </w:r>
      <w:proofErr w:type="gramStart"/>
      <w:r w:rsidRPr="000506E1">
        <w:rPr>
          <w:rFonts w:ascii="Arial" w:eastAsia="Calibri" w:hAnsi="Arial" w:cs="Arial"/>
          <w:i/>
          <w:iCs/>
          <w:sz w:val="18"/>
          <w:szCs w:val="18"/>
        </w:rPr>
        <w:t xml:space="preserve">.  </w:t>
      </w:r>
      <w:proofErr w:type="gramEnd"/>
      <w:r w:rsidRPr="000506E1">
        <w:rPr>
          <w:rFonts w:ascii="Arial" w:eastAsia="Calibri" w:hAnsi="Arial" w:cs="Arial"/>
          <w:i/>
          <w:iCs/>
          <w:sz w:val="18"/>
          <w:szCs w:val="18"/>
        </w:rPr>
        <w:t>I have raised absence of SLOW marking with Highways</w:t>
      </w:r>
      <w:proofErr w:type="gramStart"/>
      <w:r w:rsidRPr="000506E1">
        <w:rPr>
          <w:rFonts w:ascii="Arial" w:eastAsia="Calibri" w:hAnsi="Arial" w:cs="Arial"/>
          <w:i/>
          <w:iCs/>
          <w:sz w:val="18"/>
          <w:szCs w:val="18"/>
        </w:rPr>
        <w:t xml:space="preserve">.  </w:t>
      </w:r>
      <w:proofErr w:type="gramEnd"/>
      <w:r w:rsidRPr="000506E1">
        <w:rPr>
          <w:rFonts w:ascii="Arial" w:eastAsia="Calibri" w:hAnsi="Arial" w:cs="Arial"/>
          <w:i/>
          <w:iCs/>
          <w:sz w:val="18"/>
          <w:szCs w:val="18"/>
        </w:rPr>
        <w:t xml:space="preserve">Works </w:t>
      </w:r>
      <w:proofErr w:type="gramStart"/>
      <w:r w:rsidRPr="000506E1">
        <w:rPr>
          <w:rFonts w:ascii="Arial" w:eastAsia="Calibri" w:hAnsi="Arial" w:cs="Arial"/>
          <w:i/>
          <w:iCs/>
          <w:sz w:val="18"/>
          <w:szCs w:val="18"/>
        </w:rPr>
        <w:t>are programmed</w:t>
      </w:r>
      <w:proofErr w:type="gramEnd"/>
      <w:r w:rsidRPr="000506E1">
        <w:rPr>
          <w:rFonts w:ascii="Arial" w:eastAsia="Calibri" w:hAnsi="Arial" w:cs="Arial"/>
          <w:i/>
          <w:iCs/>
          <w:sz w:val="18"/>
          <w:szCs w:val="18"/>
        </w:rPr>
        <w:t xml:space="preserve"> in area for 25</w:t>
      </w:r>
      <w:r w:rsidRPr="000506E1">
        <w:rPr>
          <w:rFonts w:ascii="Arial" w:eastAsia="Calibri" w:hAnsi="Arial" w:cs="Arial"/>
          <w:i/>
          <w:iCs/>
          <w:sz w:val="18"/>
          <w:szCs w:val="18"/>
          <w:vertAlign w:val="superscript"/>
        </w:rPr>
        <w:t>th</w:t>
      </w:r>
      <w:r w:rsidRPr="000506E1">
        <w:rPr>
          <w:rFonts w:ascii="Arial" w:eastAsia="Calibri" w:hAnsi="Arial" w:cs="Arial"/>
          <w:i/>
          <w:iCs/>
          <w:sz w:val="18"/>
          <w:szCs w:val="18"/>
        </w:rPr>
        <w:t xml:space="preserve"> Nov – 3</w:t>
      </w:r>
      <w:r w:rsidRPr="000506E1">
        <w:rPr>
          <w:rFonts w:ascii="Arial" w:eastAsia="Calibri" w:hAnsi="Arial" w:cs="Arial"/>
          <w:i/>
          <w:iCs/>
          <w:sz w:val="18"/>
          <w:szCs w:val="18"/>
          <w:vertAlign w:val="superscript"/>
        </w:rPr>
        <w:t>rd</w:t>
      </w:r>
      <w:r w:rsidRPr="000506E1">
        <w:rPr>
          <w:rFonts w:ascii="Arial" w:eastAsia="Calibri" w:hAnsi="Arial" w:cs="Arial"/>
          <w:i/>
          <w:iCs/>
          <w:sz w:val="18"/>
          <w:szCs w:val="18"/>
        </w:rPr>
        <w:t xml:space="preserve"> Dec., according to One Network. </w:t>
      </w:r>
    </w:p>
    <w:p w14:paraId="7D0A043E" w14:textId="77777777" w:rsidR="004C35A8" w:rsidRPr="000506E1" w:rsidRDefault="004C35A8" w:rsidP="004C35A8">
      <w:pPr>
        <w:numPr>
          <w:ilvl w:val="1"/>
          <w:numId w:val="13"/>
        </w:numPr>
        <w:spacing w:after="0" w:line="240" w:lineRule="auto"/>
        <w:ind w:left="700"/>
        <w:rPr>
          <w:rFonts w:ascii="Arial" w:eastAsia="Calibri" w:hAnsi="Arial" w:cs="Arial"/>
          <w:i/>
          <w:iCs/>
          <w:sz w:val="18"/>
          <w:szCs w:val="18"/>
        </w:rPr>
      </w:pPr>
      <w:r w:rsidRPr="000506E1">
        <w:rPr>
          <w:rFonts w:ascii="Arial" w:eastAsia="Calibri" w:hAnsi="Arial" w:cs="Arial"/>
          <w:sz w:val="18"/>
          <w:szCs w:val="18"/>
        </w:rPr>
        <w:lastRenderedPageBreak/>
        <w:t xml:space="preserve">Increasing numbers of reports of vehicles not giving way at the Yaxley roundabout, in particular on the north/south A140. </w:t>
      </w:r>
      <w:r w:rsidRPr="000506E1">
        <w:rPr>
          <w:rFonts w:ascii="Arial" w:eastAsia="Calibri" w:hAnsi="Arial" w:cs="Arial"/>
          <w:i/>
          <w:iCs/>
          <w:sz w:val="18"/>
          <w:szCs w:val="18"/>
        </w:rPr>
        <w:t>This issue has been raised with Highways and a copy of the Safety Audit was circulated last month</w:t>
      </w:r>
      <w:proofErr w:type="gramStart"/>
      <w:r w:rsidRPr="000506E1">
        <w:rPr>
          <w:rFonts w:ascii="Arial" w:eastAsia="Calibri" w:hAnsi="Arial" w:cs="Arial"/>
          <w:i/>
          <w:iCs/>
          <w:sz w:val="18"/>
          <w:szCs w:val="18"/>
        </w:rPr>
        <w:t xml:space="preserve">.  </w:t>
      </w:r>
      <w:proofErr w:type="gramEnd"/>
      <w:r w:rsidRPr="000506E1">
        <w:rPr>
          <w:rFonts w:ascii="Arial" w:eastAsia="Calibri" w:hAnsi="Arial" w:cs="Arial"/>
          <w:i/>
          <w:iCs/>
          <w:sz w:val="18"/>
          <w:szCs w:val="18"/>
        </w:rPr>
        <w:t>Please continue to raise any recurring issues relating to the roundabout.</w:t>
      </w:r>
    </w:p>
    <w:p w14:paraId="0451B6DD" w14:textId="77777777" w:rsidR="004C35A8" w:rsidRPr="000506E1" w:rsidRDefault="004C35A8" w:rsidP="004C35A8">
      <w:pPr>
        <w:numPr>
          <w:ilvl w:val="1"/>
          <w:numId w:val="13"/>
        </w:numPr>
        <w:spacing w:after="0" w:line="240" w:lineRule="auto"/>
        <w:ind w:left="700"/>
        <w:rPr>
          <w:rFonts w:ascii="Arial" w:eastAsia="Calibri" w:hAnsi="Arial" w:cs="Arial"/>
          <w:i/>
          <w:iCs/>
          <w:sz w:val="18"/>
          <w:szCs w:val="18"/>
        </w:rPr>
      </w:pPr>
      <w:r w:rsidRPr="000506E1">
        <w:rPr>
          <w:rFonts w:ascii="Arial" w:eastAsia="Calibri" w:hAnsi="Arial" w:cs="Arial"/>
          <w:sz w:val="18"/>
          <w:szCs w:val="18"/>
        </w:rPr>
        <w:t>The access from the north roundabout on the A140 to Roy Humphreys’ business has not been completed and traffic is still turning right into the existing access</w:t>
      </w:r>
      <w:proofErr w:type="gramStart"/>
      <w:r w:rsidRPr="000506E1">
        <w:rPr>
          <w:rFonts w:ascii="Arial" w:eastAsia="Calibri" w:hAnsi="Arial" w:cs="Arial"/>
          <w:sz w:val="18"/>
          <w:szCs w:val="18"/>
        </w:rPr>
        <w:t xml:space="preserve">.  </w:t>
      </w:r>
      <w:proofErr w:type="gramEnd"/>
      <w:r w:rsidRPr="000506E1">
        <w:rPr>
          <w:rFonts w:ascii="Arial" w:eastAsia="Calibri" w:hAnsi="Arial" w:cs="Arial"/>
          <w:i/>
          <w:iCs/>
          <w:sz w:val="18"/>
          <w:szCs w:val="18"/>
        </w:rPr>
        <w:t xml:space="preserve">Highways is aware of this issue and will address it </w:t>
      </w:r>
      <w:proofErr w:type="gramStart"/>
      <w:r w:rsidRPr="000506E1">
        <w:rPr>
          <w:rFonts w:ascii="Arial" w:eastAsia="Calibri" w:hAnsi="Arial" w:cs="Arial"/>
          <w:i/>
          <w:iCs/>
          <w:sz w:val="18"/>
          <w:szCs w:val="18"/>
        </w:rPr>
        <w:t>in due course</w:t>
      </w:r>
      <w:proofErr w:type="gramEnd"/>
      <w:r w:rsidRPr="000506E1"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4DE0E4F8" w14:textId="382F2B34" w:rsidR="004C35A8" w:rsidRPr="000506E1" w:rsidRDefault="004C35A8" w:rsidP="004C35A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506E1">
        <w:rPr>
          <w:rFonts w:ascii="Arial" w:eastAsia="Calibri" w:hAnsi="Arial" w:cs="Arial"/>
          <w:b/>
          <w:bCs/>
          <w:sz w:val="18"/>
          <w:szCs w:val="18"/>
        </w:rPr>
        <w:t xml:space="preserve">Street Lighting Replacement Programme Commenced in September - </w:t>
      </w:r>
      <w:r w:rsidRPr="000506E1">
        <w:rPr>
          <w:rFonts w:ascii="Arial" w:eastAsia="Calibri" w:hAnsi="Arial" w:cs="Arial"/>
          <w:sz w:val="18"/>
          <w:szCs w:val="18"/>
        </w:rPr>
        <w:t xml:space="preserve">SCC in partnership with Bouygues E&amp;S commenced a </w:t>
      </w:r>
      <w:r w:rsidR="000506E1" w:rsidRPr="000506E1">
        <w:rPr>
          <w:rFonts w:ascii="Arial" w:eastAsia="Calibri" w:hAnsi="Arial" w:cs="Arial"/>
          <w:sz w:val="18"/>
          <w:szCs w:val="18"/>
        </w:rPr>
        <w:t>large-scale</w:t>
      </w:r>
      <w:r w:rsidRPr="000506E1">
        <w:rPr>
          <w:rFonts w:ascii="Arial" w:eastAsia="Calibri" w:hAnsi="Arial" w:cs="Arial"/>
          <w:sz w:val="18"/>
          <w:szCs w:val="18"/>
        </w:rPr>
        <w:t xml:space="preserve"> LED street lighting upgrade project involving about 43,000 lights</w:t>
      </w:r>
      <w:proofErr w:type="gramStart"/>
      <w:r w:rsidRPr="000506E1">
        <w:rPr>
          <w:rFonts w:ascii="Arial" w:eastAsia="Calibri" w:hAnsi="Arial" w:cs="Arial"/>
          <w:sz w:val="18"/>
          <w:szCs w:val="18"/>
        </w:rPr>
        <w:t xml:space="preserve">.  </w:t>
      </w:r>
      <w:proofErr w:type="gramEnd"/>
      <w:r w:rsidRPr="000506E1">
        <w:rPr>
          <w:rFonts w:ascii="Arial" w:eastAsia="Calibri" w:hAnsi="Arial" w:cs="Arial"/>
          <w:sz w:val="18"/>
          <w:szCs w:val="18"/>
        </w:rPr>
        <w:t>The objectives are to reduce energy, minimise light pollution, and reduce maintenance costs</w:t>
      </w:r>
      <w:proofErr w:type="gramStart"/>
      <w:r w:rsidRPr="000506E1">
        <w:rPr>
          <w:rFonts w:ascii="Arial" w:eastAsia="Calibri" w:hAnsi="Arial" w:cs="Arial"/>
          <w:sz w:val="18"/>
          <w:szCs w:val="18"/>
        </w:rPr>
        <w:t xml:space="preserve">.  </w:t>
      </w:r>
      <w:proofErr w:type="gramEnd"/>
    </w:p>
    <w:p w14:paraId="47BCF022" w14:textId="77777777" w:rsidR="004C35A8" w:rsidRPr="000506E1" w:rsidRDefault="004C35A8" w:rsidP="004C35A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506E1">
        <w:rPr>
          <w:rFonts w:ascii="Arial" w:eastAsia="Calibri" w:hAnsi="Arial" w:cs="Arial"/>
          <w:b/>
          <w:bCs/>
          <w:sz w:val="18"/>
          <w:szCs w:val="18"/>
        </w:rPr>
        <w:t xml:space="preserve">HRH The Duke of Gloucester has officially opened The Hold in September - </w:t>
      </w:r>
      <w:r w:rsidRPr="000506E1">
        <w:rPr>
          <w:rFonts w:ascii="Arial" w:eastAsia="Calibri" w:hAnsi="Arial" w:cs="Arial"/>
          <w:sz w:val="18"/>
          <w:szCs w:val="18"/>
        </w:rPr>
        <w:t>Suffolk Archives repository on the Ipswich Waterfront holds collections dating from the 12</w:t>
      </w:r>
      <w:r w:rsidRPr="000506E1">
        <w:rPr>
          <w:rFonts w:ascii="Arial" w:eastAsia="Calibri" w:hAnsi="Arial" w:cs="Arial"/>
          <w:sz w:val="18"/>
          <w:szCs w:val="18"/>
          <w:vertAlign w:val="superscript"/>
        </w:rPr>
        <w:t>th</w:t>
      </w:r>
      <w:r w:rsidRPr="000506E1">
        <w:rPr>
          <w:rFonts w:ascii="Arial" w:eastAsia="Calibri" w:hAnsi="Arial" w:cs="Arial"/>
          <w:sz w:val="18"/>
          <w:szCs w:val="18"/>
        </w:rPr>
        <w:t xml:space="preserve"> Century. Visit </w:t>
      </w:r>
      <w:hyperlink r:id="rId10" w:tgtFrame="_blank" w:history="1">
        <w:r w:rsidRPr="000506E1">
          <w:rPr>
            <w:rStyle w:val="Hyperlink"/>
            <w:rFonts w:ascii="Arial" w:eastAsia="Calibri" w:hAnsi="Arial" w:cs="Arial"/>
            <w:b/>
            <w:bCs/>
            <w:sz w:val="18"/>
            <w:szCs w:val="18"/>
          </w:rPr>
          <w:t>www.suffolkarchives.co.uk</w:t>
        </w:r>
      </w:hyperlink>
      <w:r w:rsidRPr="000506E1">
        <w:rPr>
          <w:rFonts w:ascii="Arial" w:eastAsia="Calibri" w:hAnsi="Arial" w:cs="Arial"/>
          <w:sz w:val="18"/>
          <w:szCs w:val="18"/>
        </w:rPr>
        <w:t xml:space="preserve">  </w:t>
      </w:r>
    </w:p>
    <w:p w14:paraId="365533BA" w14:textId="77777777" w:rsidR="004C35A8" w:rsidRPr="000506E1" w:rsidRDefault="004C35A8" w:rsidP="004C35A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0506E1">
        <w:rPr>
          <w:rFonts w:ascii="Arial" w:eastAsia="Calibri" w:hAnsi="Arial" w:cs="Arial"/>
          <w:b/>
          <w:bCs/>
          <w:sz w:val="18"/>
          <w:szCs w:val="18"/>
        </w:rPr>
        <w:t xml:space="preserve">Suffolk Recycling Centres Booking System Upgrade </w:t>
      </w:r>
      <w:r w:rsidRPr="000506E1">
        <w:rPr>
          <w:rFonts w:ascii="Arial" w:eastAsia="Calibri" w:hAnsi="Arial" w:cs="Arial"/>
          <w:sz w:val="18"/>
          <w:szCs w:val="18"/>
        </w:rPr>
        <w:t>- As of 27 September all time slots are viewable in real time, booking can be completed seven days in advance, or easily amended</w:t>
      </w:r>
      <w:proofErr w:type="gramStart"/>
      <w:r w:rsidRPr="000506E1">
        <w:rPr>
          <w:rFonts w:ascii="Arial" w:eastAsia="Calibri" w:hAnsi="Arial" w:cs="Arial"/>
          <w:sz w:val="18"/>
          <w:szCs w:val="18"/>
        </w:rPr>
        <w:t xml:space="preserve">.  </w:t>
      </w:r>
      <w:proofErr w:type="gramEnd"/>
      <w:r w:rsidRPr="000506E1">
        <w:rPr>
          <w:rFonts w:ascii="Arial" w:eastAsia="Calibri" w:hAnsi="Arial" w:cs="Arial"/>
          <w:sz w:val="18"/>
          <w:szCs w:val="18"/>
        </w:rPr>
        <w:t>The system is also able to advise customers on which sites accept specific materials</w:t>
      </w:r>
      <w:proofErr w:type="gramStart"/>
      <w:r w:rsidRPr="000506E1">
        <w:rPr>
          <w:rFonts w:ascii="Arial" w:eastAsia="Calibri" w:hAnsi="Arial" w:cs="Arial"/>
          <w:sz w:val="18"/>
          <w:szCs w:val="18"/>
        </w:rPr>
        <w:t xml:space="preserve">.  </w:t>
      </w:r>
      <w:proofErr w:type="gramEnd"/>
      <w:r w:rsidRPr="000506E1">
        <w:rPr>
          <w:rFonts w:ascii="Arial" w:eastAsia="Calibri" w:hAnsi="Arial" w:cs="Arial"/>
          <w:sz w:val="18"/>
          <w:szCs w:val="18"/>
        </w:rPr>
        <w:t>To book a slot visit </w:t>
      </w:r>
      <w:hyperlink r:id="rId11" w:tgtFrame="_blank" w:tooltip="To make your booking, visit suffolkrecycling.org.uk" w:history="1">
        <w:r w:rsidRPr="000506E1">
          <w:rPr>
            <w:rStyle w:val="Hyperlink"/>
            <w:rFonts w:ascii="Arial" w:eastAsia="Calibri" w:hAnsi="Arial" w:cs="Arial"/>
            <w:b/>
            <w:bCs/>
            <w:sz w:val="18"/>
            <w:szCs w:val="18"/>
          </w:rPr>
          <w:t>suffolkrecycling.org.uk</w:t>
        </w:r>
      </w:hyperlink>
      <w:r w:rsidRPr="000506E1">
        <w:rPr>
          <w:rFonts w:ascii="Arial" w:eastAsia="Calibri" w:hAnsi="Arial" w:cs="Arial"/>
          <w:sz w:val="18"/>
          <w:szCs w:val="18"/>
        </w:rPr>
        <w:t>.</w:t>
      </w:r>
      <w:bookmarkEnd w:id="0"/>
    </w:p>
    <w:p w14:paraId="6033FEF2" w14:textId="77777777" w:rsidR="00510F3A" w:rsidRPr="000506E1" w:rsidRDefault="00510F3A" w:rsidP="004C35A8">
      <w:pPr>
        <w:spacing w:after="0"/>
        <w:ind w:left="360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2668727B" w14:textId="77777777" w:rsidR="00B90B19" w:rsidRPr="000506E1" w:rsidRDefault="00B90B19" w:rsidP="00B90B1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There was discussion of the opportunity to plant trees to commemorate the Queen’s Platinum Jubilee.</w:t>
      </w:r>
    </w:p>
    <w:p w14:paraId="23CA8CE9" w14:textId="0D71433D" w:rsidR="00B90B19" w:rsidRPr="000506E1" w:rsidRDefault="00B90B19" w:rsidP="00B90B1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It would be possible to plant on the area at the rear of the </w:t>
      </w:r>
      <w:r w:rsidR="006D4624" w:rsidRPr="000506E1">
        <w:rPr>
          <w:rFonts w:ascii="Arial" w:hAnsi="Arial" w:cs="Arial"/>
          <w:sz w:val="18"/>
          <w:szCs w:val="18"/>
        </w:rPr>
        <w:t xml:space="preserve">Community Centre </w:t>
      </w:r>
      <w:r w:rsidRPr="000506E1">
        <w:rPr>
          <w:rFonts w:ascii="Arial" w:hAnsi="Arial" w:cs="Arial"/>
          <w:sz w:val="18"/>
          <w:szCs w:val="18"/>
        </w:rPr>
        <w:t>and to plant native species.</w:t>
      </w:r>
    </w:p>
    <w:p w14:paraId="2EA1FDCB" w14:textId="4DF0327E" w:rsidR="00AA3091" w:rsidRPr="000506E1" w:rsidRDefault="00B90B19" w:rsidP="00B90B19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A report </w:t>
      </w:r>
      <w:r w:rsidR="006D4624">
        <w:rPr>
          <w:rFonts w:ascii="Arial" w:hAnsi="Arial" w:cs="Arial"/>
          <w:sz w:val="18"/>
          <w:szCs w:val="18"/>
        </w:rPr>
        <w:t xml:space="preserve">of </w:t>
      </w:r>
      <w:r w:rsidR="006D4624" w:rsidRPr="000506E1">
        <w:rPr>
          <w:rFonts w:ascii="Arial" w:hAnsi="Arial" w:cs="Arial"/>
          <w:sz w:val="18"/>
          <w:szCs w:val="18"/>
        </w:rPr>
        <w:t xml:space="preserve">a dog attack on a local resident </w:t>
      </w:r>
      <w:r w:rsidRPr="000506E1">
        <w:rPr>
          <w:rFonts w:ascii="Arial" w:hAnsi="Arial" w:cs="Arial"/>
          <w:sz w:val="18"/>
          <w:szCs w:val="18"/>
        </w:rPr>
        <w:t xml:space="preserve">had </w:t>
      </w:r>
      <w:proofErr w:type="gramStart"/>
      <w:r w:rsidRPr="000506E1">
        <w:rPr>
          <w:rFonts w:ascii="Arial" w:hAnsi="Arial" w:cs="Arial"/>
          <w:sz w:val="18"/>
          <w:szCs w:val="18"/>
        </w:rPr>
        <w:t>been se</w:t>
      </w:r>
      <w:r w:rsidR="006D4624">
        <w:rPr>
          <w:rFonts w:ascii="Arial" w:hAnsi="Arial" w:cs="Arial"/>
          <w:sz w:val="18"/>
          <w:szCs w:val="18"/>
        </w:rPr>
        <w:t>n</w:t>
      </w:r>
      <w:r w:rsidRPr="000506E1">
        <w:rPr>
          <w:rFonts w:ascii="Arial" w:hAnsi="Arial" w:cs="Arial"/>
          <w:sz w:val="18"/>
          <w:szCs w:val="18"/>
        </w:rPr>
        <w:t>t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</w:t>
      </w:r>
      <w:r w:rsidR="006D4624">
        <w:rPr>
          <w:rFonts w:ascii="Arial" w:hAnsi="Arial" w:cs="Arial"/>
          <w:sz w:val="18"/>
          <w:szCs w:val="18"/>
        </w:rPr>
        <w:t>to</w:t>
      </w:r>
      <w:r w:rsidRPr="000506E1">
        <w:rPr>
          <w:rFonts w:ascii="Arial" w:hAnsi="Arial" w:cs="Arial"/>
          <w:sz w:val="18"/>
          <w:szCs w:val="18"/>
        </w:rPr>
        <w:t xml:space="preserve"> the </w:t>
      </w:r>
      <w:r w:rsidR="006D4624" w:rsidRPr="000506E1">
        <w:rPr>
          <w:rFonts w:ascii="Arial" w:hAnsi="Arial" w:cs="Arial"/>
          <w:sz w:val="18"/>
          <w:szCs w:val="18"/>
        </w:rPr>
        <w:t xml:space="preserve">Parish Council </w:t>
      </w:r>
      <w:r w:rsidRPr="000506E1">
        <w:rPr>
          <w:rFonts w:ascii="Arial" w:hAnsi="Arial" w:cs="Arial"/>
          <w:sz w:val="18"/>
          <w:szCs w:val="18"/>
        </w:rPr>
        <w:t xml:space="preserve">and the </w:t>
      </w:r>
      <w:r w:rsidR="004E1190">
        <w:rPr>
          <w:rFonts w:ascii="Arial" w:hAnsi="Arial" w:cs="Arial"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 xml:space="preserve"> had follow this up but </w:t>
      </w:r>
      <w:r w:rsidR="006D4624">
        <w:rPr>
          <w:rFonts w:ascii="Arial" w:hAnsi="Arial" w:cs="Arial"/>
          <w:sz w:val="18"/>
          <w:szCs w:val="18"/>
        </w:rPr>
        <w:t xml:space="preserve">so far </w:t>
      </w:r>
      <w:r w:rsidRPr="000506E1">
        <w:rPr>
          <w:rFonts w:ascii="Arial" w:hAnsi="Arial" w:cs="Arial"/>
          <w:sz w:val="18"/>
          <w:szCs w:val="18"/>
        </w:rPr>
        <w:t>there has been no action.</w:t>
      </w:r>
    </w:p>
    <w:p w14:paraId="0368B38F" w14:textId="6CCCFF1E" w:rsidR="008F072F" w:rsidRPr="000506E1" w:rsidRDefault="008F072F" w:rsidP="008F07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14EBC4" w14:textId="2EBB5E8A" w:rsidR="00B90B19" w:rsidRPr="000506E1" w:rsidRDefault="008F072F" w:rsidP="00B90B1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Meeting reopened at 8:00 p.m.</w:t>
      </w:r>
    </w:p>
    <w:p w14:paraId="6526A534" w14:textId="77777777" w:rsidR="008F072F" w:rsidRPr="000506E1" w:rsidRDefault="008F072F" w:rsidP="00B90B1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AC651DD" w14:textId="77777777" w:rsidR="002443C1" w:rsidRPr="000506E1" w:rsidRDefault="002443C1" w:rsidP="002443C1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Chairman’s Opening Remarks</w:t>
      </w:r>
    </w:p>
    <w:p w14:paraId="353F602E" w14:textId="0C2F46B9" w:rsidR="002443C1" w:rsidRPr="000506E1" w:rsidRDefault="002630E9" w:rsidP="002443C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Councillor Moore </w:t>
      </w:r>
      <w:proofErr w:type="gramStart"/>
      <w:r w:rsidRPr="000506E1">
        <w:rPr>
          <w:rFonts w:ascii="Arial" w:hAnsi="Arial" w:cs="Arial"/>
          <w:sz w:val="18"/>
          <w:szCs w:val="18"/>
        </w:rPr>
        <w:t>took t</w:t>
      </w:r>
      <w:r w:rsidR="002443C1" w:rsidRPr="000506E1">
        <w:rPr>
          <w:rFonts w:ascii="Arial" w:hAnsi="Arial" w:cs="Arial"/>
          <w:sz w:val="18"/>
          <w:szCs w:val="18"/>
        </w:rPr>
        <w:t xml:space="preserve">he Chair </w:t>
      </w:r>
      <w:r w:rsidRPr="000506E1">
        <w:rPr>
          <w:rFonts w:ascii="Arial" w:hAnsi="Arial" w:cs="Arial"/>
          <w:sz w:val="18"/>
          <w:szCs w:val="18"/>
        </w:rPr>
        <w:t xml:space="preserve">and </w:t>
      </w:r>
      <w:r w:rsidR="002443C1" w:rsidRPr="000506E1">
        <w:rPr>
          <w:rFonts w:ascii="Arial" w:hAnsi="Arial" w:cs="Arial"/>
          <w:sz w:val="18"/>
          <w:szCs w:val="18"/>
        </w:rPr>
        <w:t>welcomed everyone</w:t>
      </w:r>
      <w:proofErr w:type="gramEnd"/>
      <w:r w:rsidR="002443C1" w:rsidRPr="000506E1">
        <w:rPr>
          <w:rFonts w:ascii="Arial" w:hAnsi="Arial" w:cs="Arial"/>
          <w:sz w:val="18"/>
          <w:szCs w:val="18"/>
        </w:rPr>
        <w:t xml:space="preserve"> and thanked them for coming to the meeting.</w:t>
      </w:r>
    </w:p>
    <w:p w14:paraId="5B5996D5" w14:textId="77777777" w:rsidR="002443C1" w:rsidRPr="000506E1" w:rsidRDefault="002443C1" w:rsidP="002443C1">
      <w:pPr>
        <w:pStyle w:val="ListParagraph"/>
        <w:spacing w:after="0" w:line="240" w:lineRule="auto"/>
        <w:ind w:left="1440"/>
        <w:rPr>
          <w:rFonts w:ascii="Arial" w:hAnsi="Arial" w:cs="Arial"/>
          <w:sz w:val="18"/>
          <w:szCs w:val="18"/>
        </w:rPr>
      </w:pPr>
    </w:p>
    <w:p w14:paraId="16FC4638" w14:textId="77777777" w:rsidR="002443C1" w:rsidRPr="000506E1" w:rsidRDefault="002443C1" w:rsidP="002443C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Councillor’s Declaration of Interests in Agenda Items.</w:t>
      </w:r>
    </w:p>
    <w:p w14:paraId="671E87D7" w14:textId="77777777" w:rsidR="002443C1" w:rsidRPr="000506E1" w:rsidRDefault="002443C1" w:rsidP="002443C1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None.</w:t>
      </w:r>
    </w:p>
    <w:p w14:paraId="194E3779" w14:textId="77777777" w:rsidR="002443C1" w:rsidRPr="000506E1" w:rsidRDefault="002443C1" w:rsidP="002443C1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68B2D3CD" w14:textId="77777777" w:rsidR="002443C1" w:rsidRPr="000506E1" w:rsidRDefault="002443C1" w:rsidP="002443C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Minutes of the Previous Meetings.</w:t>
      </w:r>
    </w:p>
    <w:p w14:paraId="2F745E2D" w14:textId="7697B59E" w:rsidR="002443C1" w:rsidRPr="000506E1" w:rsidRDefault="002443C1" w:rsidP="002443C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minutes of the last meeting </w:t>
      </w:r>
      <w:proofErr w:type="gramStart"/>
      <w:r w:rsidRPr="000506E1">
        <w:rPr>
          <w:rFonts w:ascii="Arial" w:hAnsi="Arial" w:cs="Arial"/>
          <w:sz w:val="18"/>
          <w:szCs w:val="18"/>
        </w:rPr>
        <w:t>were agreed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as a true record and were signed by the Chair, proposed by Councillor Ha</w:t>
      </w:r>
      <w:r w:rsidR="00AA3091" w:rsidRPr="000506E1">
        <w:rPr>
          <w:rFonts w:ascii="Arial" w:hAnsi="Arial" w:cs="Arial"/>
          <w:sz w:val="18"/>
          <w:szCs w:val="18"/>
        </w:rPr>
        <w:t>wes</w:t>
      </w:r>
      <w:r w:rsidRPr="000506E1">
        <w:rPr>
          <w:rFonts w:ascii="Arial" w:hAnsi="Arial" w:cs="Arial"/>
          <w:sz w:val="18"/>
          <w:szCs w:val="18"/>
        </w:rPr>
        <w:t xml:space="preserve"> and seconded by Councillor </w:t>
      </w:r>
      <w:r w:rsidR="00AA3091" w:rsidRPr="000506E1">
        <w:rPr>
          <w:rFonts w:ascii="Arial" w:hAnsi="Arial" w:cs="Arial"/>
          <w:sz w:val="18"/>
          <w:szCs w:val="18"/>
        </w:rPr>
        <w:t>Laughlin.</w:t>
      </w:r>
    </w:p>
    <w:p w14:paraId="351F604A" w14:textId="77777777" w:rsidR="00AA3091" w:rsidRPr="000506E1" w:rsidRDefault="00AA3091" w:rsidP="00AA3091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18"/>
          <w:szCs w:val="18"/>
        </w:rPr>
      </w:pPr>
    </w:p>
    <w:p w14:paraId="606C2734" w14:textId="77777777" w:rsidR="00190F40" w:rsidRPr="000506E1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Matters arising from the minutes:</w:t>
      </w:r>
      <w:r w:rsidR="00190F40" w:rsidRPr="000506E1">
        <w:rPr>
          <w:rFonts w:ascii="Arial" w:hAnsi="Arial" w:cs="Arial"/>
          <w:sz w:val="18"/>
          <w:szCs w:val="18"/>
        </w:rPr>
        <w:t xml:space="preserve"> </w:t>
      </w:r>
    </w:p>
    <w:p w14:paraId="3028D7D3" w14:textId="77777777" w:rsidR="00122745" w:rsidRPr="000506E1" w:rsidRDefault="00122745" w:rsidP="00D1236F">
      <w:pPr>
        <w:spacing w:after="0"/>
        <w:ind w:left="720"/>
        <w:rPr>
          <w:rFonts w:ascii="Arial" w:hAnsi="Arial" w:cs="Arial"/>
          <w:b/>
          <w:sz w:val="18"/>
          <w:szCs w:val="18"/>
        </w:rPr>
      </w:pPr>
      <w:r w:rsidRPr="000506E1">
        <w:rPr>
          <w:rFonts w:ascii="Arial" w:hAnsi="Arial" w:cs="Arial"/>
          <w:b/>
          <w:sz w:val="18"/>
          <w:szCs w:val="18"/>
        </w:rPr>
        <w:t>Action Points:</w:t>
      </w:r>
    </w:p>
    <w:p w14:paraId="563212D9" w14:textId="787DDCD7" w:rsidR="00B1712D" w:rsidRPr="000506E1" w:rsidRDefault="00BC0CE9" w:rsidP="00B1712D">
      <w:pPr>
        <w:spacing w:after="0"/>
        <w:ind w:left="720"/>
        <w:jc w:val="both"/>
        <w:rPr>
          <w:rFonts w:ascii="Arial" w:hAnsi="Arial" w:cs="Arial"/>
          <w:color w:val="FF0000"/>
          <w:sz w:val="18"/>
          <w:szCs w:val="18"/>
        </w:rPr>
      </w:pPr>
      <w:r w:rsidRPr="000506E1">
        <w:rPr>
          <w:rFonts w:ascii="Arial" w:hAnsi="Arial" w:cs="Arial"/>
          <w:color w:val="FF0000"/>
          <w:sz w:val="18"/>
          <w:szCs w:val="18"/>
        </w:rPr>
        <w:t>Notes on the action are in red.</w:t>
      </w:r>
    </w:p>
    <w:p w14:paraId="07F05A05" w14:textId="77777777" w:rsidR="007F32BF" w:rsidRPr="000506E1" w:rsidRDefault="007F32BF" w:rsidP="007F32BF">
      <w:pPr>
        <w:pStyle w:val="PlainText"/>
        <w:jc w:val="center"/>
        <w:rPr>
          <w:rFonts w:ascii="Arial" w:hAnsi="Arial" w:cs="Arial"/>
          <w:b/>
          <w:bCs/>
          <w:sz w:val="18"/>
          <w:szCs w:val="18"/>
        </w:rPr>
      </w:pPr>
      <w:r w:rsidRPr="000506E1">
        <w:rPr>
          <w:rFonts w:ascii="Arial" w:hAnsi="Arial" w:cs="Arial"/>
          <w:b/>
          <w:bCs/>
          <w:sz w:val="18"/>
          <w:szCs w:val="18"/>
        </w:rPr>
        <w:t>Carried Forward Action Points from the Meeting on 26 May 2021.</w:t>
      </w:r>
    </w:p>
    <w:p w14:paraId="2ABA1DCD" w14:textId="006A2426" w:rsidR="007F32BF" w:rsidRPr="000506E1" w:rsidRDefault="007F32BF" w:rsidP="00430CE5">
      <w:pPr>
        <w:pStyle w:val="ListParagraph"/>
        <w:numPr>
          <w:ilvl w:val="0"/>
          <w:numId w:val="5"/>
        </w:numPr>
        <w:spacing w:after="0"/>
        <w:ind w:left="720"/>
        <w:rPr>
          <w:rFonts w:ascii="Arial" w:hAnsi="Arial" w:cs="Arial"/>
          <w:b/>
          <w:bCs/>
          <w:sz w:val="18"/>
          <w:szCs w:val="18"/>
        </w:rPr>
      </w:pPr>
      <w:r w:rsidRPr="000506E1">
        <w:rPr>
          <w:rFonts w:ascii="Arial" w:eastAsia="Times New Roman" w:hAnsi="Arial" w:cs="Arial"/>
          <w:sz w:val="18"/>
          <w:szCs w:val="18"/>
        </w:rPr>
        <w:t xml:space="preserve">Mr Martinelli has suggested that a time capsule with memories of the past year is </w:t>
      </w:r>
      <w:r w:rsidR="000506E1" w:rsidRPr="000506E1">
        <w:rPr>
          <w:rFonts w:ascii="Arial" w:eastAsia="Times New Roman" w:hAnsi="Arial" w:cs="Arial"/>
          <w:sz w:val="18"/>
          <w:szCs w:val="18"/>
        </w:rPr>
        <w:t>prepared,</w:t>
      </w:r>
      <w:r w:rsidRPr="000506E1">
        <w:rPr>
          <w:rFonts w:ascii="Arial" w:eastAsia="Times New Roman" w:hAnsi="Arial" w:cs="Arial"/>
          <w:sz w:val="18"/>
          <w:szCs w:val="18"/>
        </w:rPr>
        <w:t xml:space="preserve"> and it could be located in the area at the well seat. It </w:t>
      </w:r>
      <w:proofErr w:type="gramStart"/>
      <w:r w:rsidRPr="000506E1">
        <w:rPr>
          <w:rFonts w:ascii="Arial" w:eastAsia="Times New Roman" w:hAnsi="Arial" w:cs="Arial"/>
          <w:sz w:val="18"/>
          <w:szCs w:val="18"/>
        </w:rPr>
        <w:t>was agreed</w:t>
      </w:r>
      <w:proofErr w:type="gramEnd"/>
      <w:r w:rsidRPr="000506E1">
        <w:rPr>
          <w:rFonts w:ascii="Arial" w:eastAsia="Times New Roman" w:hAnsi="Arial" w:cs="Arial"/>
          <w:sz w:val="18"/>
          <w:szCs w:val="18"/>
        </w:rPr>
        <w:t xml:space="preserve"> to consider this suggestion at a future meeting. </w:t>
      </w:r>
      <w:r w:rsidRPr="000506E1">
        <w:rPr>
          <w:rFonts w:ascii="Arial" w:eastAsia="Times New Roman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eastAsia="Times New Roman" w:hAnsi="Arial" w:cs="Arial"/>
          <w:b/>
          <w:bCs/>
          <w:sz w:val="18"/>
          <w:szCs w:val="18"/>
        </w:rPr>
        <w:t>Clerk</w:t>
      </w:r>
      <w:r w:rsidRPr="000506E1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14:paraId="41160CDA" w14:textId="39CDD863" w:rsidR="007F32BF" w:rsidRPr="000506E1" w:rsidRDefault="007F32BF" w:rsidP="00430CE5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Investigate grant funding for a borehole on the allotments and invite a consultant to visit the allotments to discuss the cost of a borehole.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b/>
          <w:bCs/>
          <w:sz w:val="18"/>
          <w:szCs w:val="18"/>
        </w:rPr>
        <w:t>.</w:t>
      </w:r>
    </w:p>
    <w:p w14:paraId="05F7D6B3" w14:textId="13353584" w:rsidR="007F32BF" w:rsidRPr="000506E1" w:rsidRDefault="007F32BF" w:rsidP="00430CE5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Contact Mr Tubey about the quote he gave for the work on the play area and ask him to </w:t>
      </w:r>
      <w:proofErr w:type="gramStart"/>
      <w:r w:rsidRPr="000506E1">
        <w:rPr>
          <w:rFonts w:ascii="Arial" w:hAnsi="Arial" w:cs="Arial"/>
          <w:sz w:val="18"/>
          <w:szCs w:val="18"/>
        </w:rPr>
        <w:t>carry out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the work.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b/>
          <w:bCs/>
          <w:sz w:val="18"/>
          <w:szCs w:val="18"/>
        </w:rPr>
        <w:t>.</w:t>
      </w:r>
      <w:r w:rsidR="00AA3091" w:rsidRPr="000506E1">
        <w:rPr>
          <w:rFonts w:ascii="Arial" w:hAnsi="Arial" w:cs="Arial"/>
          <w:b/>
          <w:bCs/>
          <w:sz w:val="18"/>
          <w:szCs w:val="18"/>
        </w:rPr>
        <w:t xml:space="preserve"> </w:t>
      </w:r>
      <w:r w:rsidR="00AA3091" w:rsidRPr="000506E1">
        <w:rPr>
          <w:rFonts w:ascii="Arial" w:hAnsi="Arial" w:cs="Arial"/>
          <w:color w:val="FF0000"/>
          <w:sz w:val="18"/>
          <w:szCs w:val="18"/>
        </w:rPr>
        <w:t>Completed.</w:t>
      </w:r>
    </w:p>
    <w:p w14:paraId="0FF439CB" w14:textId="30C5D19E" w:rsidR="007F32BF" w:rsidRPr="000506E1" w:rsidRDefault="007F32BF" w:rsidP="00430CE5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Order playground chippings when repair work has </w:t>
      </w:r>
      <w:proofErr w:type="gramStart"/>
      <w:r w:rsidRPr="000506E1">
        <w:rPr>
          <w:rFonts w:ascii="Arial" w:hAnsi="Arial" w:cs="Arial"/>
          <w:sz w:val="18"/>
          <w:szCs w:val="18"/>
        </w:rPr>
        <w:t>been completed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b/>
          <w:bCs/>
          <w:sz w:val="18"/>
          <w:szCs w:val="18"/>
        </w:rPr>
        <w:t>.</w:t>
      </w:r>
    </w:p>
    <w:p w14:paraId="3B1B6CCB" w14:textId="77777777" w:rsidR="007F32BF" w:rsidRPr="000506E1" w:rsidRDefault="007F32BF" w:rsidP="007F32BF">
      <w:pPr>
        <w:pStyle w:val="PlainText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0506E1">
        <w:rPr>
          <w:rFonts w:ascii="Arial" w:hAnsi="Arial" w:cs="Arial"/>
          <w:b/>
          <w:bCs/>
          <w:sz w:val="18"/>
          <w:szCs w:val="18"/>
        </w:rPr>
        <w:t>Action Points from the Meeting on 28 July 2021.</w:t>
      </w:r>
    </w:p>
    <w:p w14:paraId="3DE34774" w14:textId="54DD630A" w:rsidR="00AA3091" w:rsidRPr="000506E1" w:rsidRDefault="007F32BF" w:rsidP="00AA3091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</w:t>
      </w:r>
      <w:r w:rsidR="004E1190">
        <w:rPr>
          <w:rFonts w:ascii="Arial" w:hAnsi="Arial" w:cs="Arial"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 xml:space="preserve"> will send the following suggestions to Jessica Fleming about the rail bridge: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  <w:r w:rsidR="00AA3091" w:rsidRPr="000506E1">
        <w:rPr>
          <w:rFonts w:ascii="Arial" w:hAnsi="Arial" w:cs="Arial"/>
          <w:sz w:val="18"/>
          <w:szCs w:val="18"/>
        </w:rPr>
        <w:t xml:space="preserve"> </w:t>
      </w:r>
      <w:r w:rsidR="00AA3091" w:rsidRPr="000506E1">
        <w:rPr>
          <w:rFonts w:ascii="Arial" w:hAnsi="Arial" w:cs="Arial"/>
          <w:color w:val="FF0000"/>
          <w:sz w:val="18"/>
          <w:szCs w:val="18"/>
        </w:rPr>
        <w:t>Completed.</w:t>
      </w:r>
    </w:p>
    <w:p w14:paraId="2317D540" w14:textId="77777777" w:rsidR="007F32BF" w:rsidRPr="000506E1" w:rsidRDefault="007F32BF" w:rsidP="00430CE5">
      <w:pPr>
        <w:pStyle w:val="PlainText"/>
        <w:numPr>
          <w:ilvl w:val="1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Add a weight restriction. </w:t>
      </w:r>
    </w:p>
    <w:p w14:paraId="645CBCCF" w14:textId="77777777" w:rsidR="007F32BF" w:rsidRPr="000506E1" w:rsidRDefault="007F32BF" w:rsidP="00430CE5">
      <w:pPr>
        <w:pStyle w:val="PlainText"/>
        <w:numPr>
          <w:ilvl w:val="1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Fill-in the underside of the bridge.</w:t>
      </w:r>
    </w:p>
    <w:p w14:paraId="54C432C1" w14:textId="77777777" w:rsidR="007F32BF" w:rsidRPr="000506E1" w:rsidRDefault="007F32BF" w:rsidP="00430CE5">
      <w:pPr>
        <w:pStyle w:val="PlainText"/>
        <w:numPr>
          <w:ilvl w:val="1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In addition, </w:t>
      </w:r>
      <w:proofErr w:type="gramStart"/>
      <w:r w:rsidRPr="000506E1">
        <w:rPr>
          <w:rFonts w:ascii="Arial" w:hAnsi="Arial" w:cs="Arial"/>
          <w:sz w:val="18"/>
          <w:szCs w:val="18"/>
        </w:rPr>
        <w:t>carry out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repairs because of the cost of the use of the road over the bridge when the Eye Road was closed because of the roundabout work </w:t>
      </w:r>
    </w:p>
    <w:p w14:paraId="05DC02FD" w14:textId="02AB75AA" w:rsidR="007F32BF" w:rsidRPr="000506E1" w:rsidRDefault="007F32BF" w:rsidP="00430CE5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Queen’s Platinum Jubilee: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</w:p>
    <w:p w14:paraId="646B5476" w14:textId="77777777" w:rsidR="007F32BF" w:rsidRPr="000506E1" w:rsidRDefault="007F32BF" w:rsidP="00430CE5">
      <w:pPr>
        <w:pStyle w:val="PlainText"/>
        <w:numPr>
          <w:ilvl w:val="1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Contact Cranswick and Drax for sponsorship for a party for the Queen’s Jubilee </w:t>
      </w:r>
    </w:p>
    <w:p w14:paraId="255167F5" w14:textId="77777777" w:rsidR="00031480" w:rsidRPr="000506E1" w:rsidRDefault="007F32BF" w:rsidP="00031480">
      <w:pPr>
        <w:pStyle w:val="PlainText"/>
        <w:numPr>
          <w:ilvl w:val="1"/>
          <w:numId w:val="5"/>
        </w:numPr>
        <w:ind w:left="143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Queen’s Jubilee will be a regular agenda item </w:t>
      </w:r>
      <w:r w:rsidR="00031480" w:rsidRPr="000506E1">
        <w:rPr>
          <w:rFonts w:ascii="Arial" w:hAnsi="Arial" w:cs="Arial"/>
          <w:color w:val="FF0000"/>
          <w:sz w:val="18"/>
          <w:szCs w:val="18"/>
        </w:rPr>
        <w:t>Completed.</w:t>
      </w:r>
    </w:p>
    <w:p w14:paraId="42C31EDE" w14:textId="1DDB2BDE" w:rsidR="007F32BF" w:rsidRPr="000506E1" w:rsidRDefault="007F32BF" w:rsidP="00430CE5">
      <w:pPr>
        <w:pStyle w:val="PlainText"/>
        <w:numPr>
          <w:ilvl w:val="1"/>
          <w:numId w:val="5"/>
        </w:numPr>
        <w:ind w:left="144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</w:t>
      </w:r>
      <w:r w:rsidR="004E1190">
        <w:rPr>
          <w:rFonts w:ascii="Arial" w:hAnsi="Arial" w:cs="Arial"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 xml:space="preserve"> will contact Celia Armstrong about arranging a party for the Queen’s Jubilee.</w:t>
      </w:r>
    </w:p>
    <w:p w14:paraId="2F7EAC22" w14:textId="77777777" w:rsidR="007F32BF" w:rsidRPr="000506E1" w:rsidRDefault="007F32BF" w:rsidP="007F32BF">
      <w:pPr>
        <w:pStyle w:val="PlainText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0506E1">
        <w:rPr>
          <w:rFonts w:ascii="Arial" w:hAnsi="Arial" w:cs="Arial"/>
          <w:b/>
          <w:bCs/>
          <w:sz w:val="18"/>
          <w:szCs w:val="18"/>
        </w:rPr>
        <w:t>New Action Points from the Meeting on 8 September 2021.</w:t>
      </w:r>
    </w:p>
    <w:p w14:paraId="1B71E794" w14:textId="243CA73F" w:rsidR="00031480" w:rsidRPr="000506E1" w:rsidRDefault="007F32BF" w:rsidP="00031480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Contact the Parish Council’s land agent and solicitor to inform them of the decision by the Parish Council about the to accept the Heads of Agreement.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  <w:r w:rsidR="00031480" w:rsidRPr="000506E1">
        <w:rPr>
          <w:rFonts w:ascii="Arial" w:hAnsi="Arial" w:cs="Arial"/>
          <w:sz w:val="18"/>
          <w:szCs w:val="18"/>
        </w:rPr>
        <w:t xml:space="preserve"> </w:t>
      </w:r>
      <w:r w:rsidR="00031480" w:rsidRPr="000506E1">
        <w:rPr>
          <w:rFonts w:ascii="Arial" w:hAnsi="Arial" w:cs="Arial"/>
          <w:color w:val="FF0000"/>
          <w:sz w:val="18"/>
          <w:szCs w:val="18"/>
        </w:rPr>
        <w:t>Completed.</w:t>
      </w:r>
    </w:p>
    <w:p w14:paraId="3B94BAE4" w14:textId="0F7EF36D" w:rsidR="007F32BF" w:rsidRPr="000506E1" w:rsidRDefault="007F32BF" w:rsidP="00430CE5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Contact Jessica Fleming about the following highways matters: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</w:p>
    <w:p w14:paraId="53D28D86" w14:textId="77777777" w:rsidR="007F32BF" w:rsidRPr="000506E1" w:rsidRDefault="007F32BF" w:rsidP="00430CE5">
      <w:pPr>
        <w:pStyle w:val="PlainText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Roadworks on Castleton Way which have </w:t>
      </w:r>
      <w:proofErr w:type="gramStart"/>
      <w:r w:rsidRPr="000506E1">
        <w:rPr>
          <w:rFonts w:ascii="Arial" w:hAnsi="Arial" w:cs="Arial"/>
          <w:sz w:val="18"/>
          <w:szCs w:val="18"/>
        </w:rPr>
        <w:t>been postponed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twice and the surface of the road is deteriorating rapidly because of HGVs going to the airfield. </w:t>
      </w:r>
    </w:p>
    <w:p w14:paraId="5659C32E" w14:textId="77777777" w:rsidR="00AA3091" w:rsidRPr="000506E1" w:rsidRDefault="007F32BF" w:rsidP="00AA3091">
      <w:pPr>
        <w:pStyle w:val="PlainText"/>
        <w:numPr>
          <w:ilvl w:val="1"/>
          <w:numId w:val="5"/>
        </w:numPr>
        <w:ind w:left="143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lastRenderedPageBreak/>
        <w:t xml:space="preserve">Road markings by the Cherry Tree Public House have still not </w:t>
      </w:r>
      <w:proofErr w:type="gramStart"/>
      <w:r w:rsidRPr="000506E1">
        <w:rPr>
          <w:rFonts w:ascii="Arial" w:hAnsi="Arial" w:cs="Arial"/>
          <w:sz w:val="18"/>
          <w:szCs w:val="18"/>
        </w:rPr>
        <w:t xml:space="preserve">been </w:t>
      </w:r>
      <w:r w:rsidR="00AA3091" w:rsidRPr="000506E1">
        <w:rPr>
          <w:rFonts w:ascii="Arial" w:hAnsi="Arial" w:cs="Arial"/>
          <w:color w:val="FF0000"/>
          <w:sz w:val="18"/>
          <w:szCs w:val="18"/>
        </w:rPr>
        <w:t>Completed</w:t>
      </w:r>
      <w:proofErr w:type="gramEnd"/>
      <w:r w:rsidR="00AA3091" w:rsidRPr="000506E1">
        <w:rPr>
          <w:rFonts w:ascii="Arial" w:hAnsi="Arial" w:cs="Arial"/>
          <w:color w:val="FF0000"/>
          <w:sz w:val="18"/>
          <w:szCs w:val="18"/>
        </w:rPr>
        <w:t>.</w:t>
      </w:r>
    </w:p>
    <w:p w14:paraId="526FA179" w14:textId="7C54B588" w:rsidR="007F32BF" w:rsidRPr="000506E1" w:rsidRDefault="007F32BF" w:rsidP="00430CE5">
      <w:pPr>
        <w:pStyle w:val="PlainText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Increasing numbers of reports of vehicles not giving way at the Yaxley roundabout, in particular on the north/south A140.</w:t>
      </w:r>
      <w:r w:rsidR="00AA3091" w:rsidRPr="000506E1">
        <w:rPr>
          <w:rFonts w:ascii="Arial" w:hAnsi="Arial" w:cs="Arial"/>
          <w:sz w:val="18"/>
          <w:szCs w:val="18"/>
        </w:rPr>
        <w:t xml:space="preserve"> </w:t>
      </w:r>
      <w:r w:rsidR="00AA3091" w:rsidRPr="000506E1">
        <w:rPr>
          <w:rFonts w:ascii="Arial" w:hAnsi="Arial" w:cs="Arial"/>
          <w:color w:val="FF0000"/>
          <w:sz w:val="18"/>
          <w:szCs w:val="18"/>
        </w:rPr>
        <w:t xml:space="preserve">Cameras </w:t>
      </w:r>
      <w:proofErr w:type="gramStart"/>
      <w:r w:rsidR="00AA3091" w:rsidRPr="000506E1">
        <w:rPr>
          <w:rFonts w:ascii="Arial" w:hAnsi="Arial" w:cs="Arial"/>
          <w:color w:val="FF0000"/>
          <w:sz w:val="18"/>
          <w:szCs w:val="18"/>
        </w:rPr>
        <w:t xml:space="preserve">were </w:t>
      </w:r>
      <w:r w:rsidR="00031480" w:rsidRPr="000506E1">
        <w:rPr>
          <w:rFonts w:ascii="Arial" w:hAnsi="Arial" w:cs="Arial"/>
          <w:color w:val="FF0000"/>
          <w:sz w:val="18"/>
          <w:szCs w:val="18"/>
        </w:rPr>
        <w:t xml:space="preserve">recently </w:t>
      </w:r>
      <w:r w:rsidR="00AA3091" w:rsidRPr="000506E1">
        <w:rPr>
          <w:rFonts w:ascii="Arial" w:hAnsi="Arial" w:cs="Arial"/>
          <w:color w:val="FF0000"/>
          <w:sz w:val="18"/>
          <w:szCs w:val="18"/>
        </w:rPr>
        <w:t>used</w:t>
      </w:r>
      <w:proofErr w:type="gramEnd"/>
      <w:r w:rsidR="00AA3091" w:rsidRPr="000506E1">
        <w:rPr>
          <w:rFonts w:ascii="Arial" w:hAnsi="Arial" w:cs="Arial"/>
          <w:color w:val="FF0000"/>
          <w:sz w:val="18"/>
          <w:szCs w:val="18"/>
        </w:rPr>
        <w:t xml:space="preserve"> to monitor </w:t>
      </w:r>
      <w:r w:rsidR="00031480" w:rsidRPr="000506E1">
        <w:rPr>
          <w:rFonts w:ascii="Arial" w:hAnsi="Arial" w:cs="Arial"/>
          <w:color w:val="FF0000"/>
          <w:sz w:val="18"/>
          <w:szCs w:val="18"/>
        </w:rPr>
        <w:t>the traffic.</w:t>
      </w:r>
    </w:p>
    <w:p w14:paraId="1F928C34" w14:textId="77777777" w:rsidR="007F32BF" w:rsidRPr="000506E1" w:rsidRDefault="007F32BF" w:rsidP="00430CE5">
      <w:pPr>
        <w:pStyle w:val="PlainText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The advertising sign by the Yaxley roundabout is it legal?</w:t>
      </w:r>
    </w:p>
    <w:p w14:paraId="54197A49" w14:textId="77777777" w:rsidR="007F32BF" w:rsidRPr="000506E1" w:rsidRDefault="007F32BF" w:rsidP="00430CE5">
      <w:pPr>
        <w:pStyle w:val="PlainText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access from the north roundabout on the A140 to Roy Humphreys business has not </w:t>
      </w:r>
      <w:proofErr w:type="gramStart"/>
      <w:r w:rsidRPr="000506E1">
        <w:rPr>
          <w:rFonts w:ascii="Arial" w:hAnsi="Arial" w:cs="Arial"/>
          <w:sz w:val="18"/>
          <w:szCs w:val="18"/>
        </w:rPr>
        <w:t>been completed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and traffic is still turning right into the existing access. </w:t>
      </w:r>
    </w:p>
    <w:p w14:paraId="707522BA" w14:textId="77777777" w:rsidR="007F32BF" w:rsidRPr="000506E1" w:rsidRDefault="007F32BF" w:rsidP="00430CE5">
      <w:pPr>
        <w:pStyle w:val="PlainText"/>
        <w:numPr>
          <w:ilvl w:val="1"/>
          <w:numId w:val="8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lack of consultation about the closure of the road in Yaxley for installation of services to new houses. </w:t>
      </w:r>
    </w:p>
    <w:p w14:paraId="58E262AE" w14:textId="75C37209" w:rsidR="00031480" w:rsidRPr="000506E1" w:rsidRDefault="007F32BF" w:rsidP="00031480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Add inspection of speed cameras to the agenda for the next meeting.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  <w:r w:rsidR="00031480" w:rsidRPr="000506E1">
        <w:rPr>
          <w:rFonts w:ascii="Arial" w:hAnsi="Arial" w:cs="Arial"/>
          <w:sz w:val="18"/>
          <w:szCs w:val="18"/>
        </w:rPr>
        <w:t xml:space="preserve"> </w:t>
      </w:r>
      <w:r w:rsidR="00031480" w:rsidRPr="000506E1">
        <w:rPr>
          <w:rFonts w:ascii="Arial" w:hAnsi="Arial" w:cs="Arial"/>
          <w:color w:val="FF0000"/>
          <w:sz w:val="18"/>
          <w:szCs w:val="18"/>
        </w:rPr>
        <w:t>Completed.</w:t>
      </w:r>
    </w:p>
    <w:p w14:paraId="664E66FE" w14:textId="5F94516D" w:rsidR="00031480" w:rsidRPr="000506E1" w:rsidRDefault="007F32BF" w:rsidP="00031480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Add Karen Stubbington to the circulation list and send her the forms for a new councillor.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  <w:r w:rsidR="00031480" w:rsidRPr="000506E1">
        <w:rPr>
          <w:rFonts w:ascii="Arial" w:hAnsi="Arial" w:cs="Arial"/>
          <w:sz w:val="18"/>
          <w:szCs w:val="18"/>
        </w:rPr>
        <w:t xml:space="preserve"> </w:t>
      </w:r>
      <w:r w:rsidR="00031480" w:rsidRPr="000506E1">
        <w:rPr>
          <w:rFonts w:ascii="Arial" w:hAnsi="Arial" w:cs="Arial"/>
          <w:color w:val="FF0000"/>
          <w:sz w:val="18"/>
          <w:szCs w:val="18"/>
        </w:rPr>
        <w:t>Completed.</w:t>
      </w:r>
    </w:p>
    <w:p w14:paraId="4ECC2A81" w14:textId="484AB44F" w:rsidR="007F32BF" w:rsidRPr="000506E1" w:rsidRDefault="007F32BF" w:rsidP="00430CE5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Two parish councillors to be representatives of the Parish Council as members of any committee formed for the Queens Platinum Jubilee Celebration in Yaxley.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</w:p>
    <w:p w14:paraId="7CC83420" w14:textId="77777777" w:rsidR="008F072F" w:rsidRPr="000506E1" w:rsidRDefault="008F072F" w:rsidP="008F072F">
      <w:pPr>
        <w:pStyle w:val="PlainText"/>
        <w:ind w:left="720"/>
        <w:rPr>
          <w:rFonts w:ascii="Arial" w:hAnsi="Arial" w:cs="Arial"/>
          <w:sz w:val="18"/>
          <w:szCs w:val="18"/>
        </w:rPr>
      </w:pPr>
    </w:p>
    <w:p w14:paraId="68408C32" w14:textId="17F34988" w:rsidR="00191270" w:rsidRPr="000506E1" w:rsidRDefault="00191270" w:rsidP="00403C0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Notification of any urgent business.</w:t>
      </w:r>
    </w:p>
    <w:p w14:paraId="6B58B48E" w14:textId="0749AC78" w:rsidR="00222DFC" w:rsidRPr="000506E1" w:rsidRDefault="008F072F" w:rsidP="008F072F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None.</w:t>
      </w:r>
    </w:p>
    <w:p w14:paraId="306A1B69" w14:textId="77777777" w:rsidR="008F072F" w:rsidRPr="000506E1" w:rsidRDefault="008F072F" w:rsidP="008F072F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72087CCB" w14:textId="77777777" w:rsidR="00786825" w:rsidRPr="000506E1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Correspondence received.</w:t>
      </w:r>
    </w:p>
    <w:p w14:paraId="4AA86331" w14:textId="77777777" w:rsidR="007616FE" w:rsidRPr="000506E1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18"/>
          <w:szCs w:val="18"/>
        </w:rPr>
        <w:sectPr w:rsidR="007616FE" w:rsidRPr="000506E1" w:rsidSect="0062385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pgNumType w:start="777"/>
          <w:cols w:space="708"/>
          <w:docGrid w:linePitch="360"/>
        </w:sectPr>
      </w:pPr>
    </w:p>
    <w:p w14:paraId="38F23AEC" w14:textId="77777777" w:rsidR="00E14EA5" w:rsidRPr="000506E1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Various documents from SALC.</w:t>
      </w:r>
    </w:p>
    <w:p w14:paraId="3FCB4DB2" w14:textId="673628CB" w:rsidR="00E14EA5" w:rsidRPr="000506E1" w:rsidRDefault="002B304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E</w:t>
      </w:r>
      <w:r w:rsidR="007616FE" w:rsidRPr="000506E1">
        <w:rPr>
          <w:rFonts w:ascii="Arial" w:hAnsi="Arial" w:cs="Arial"/>
          <w:sz w:val="18"/>
          <w:szCs w:val="18"/>
        </w:rPr>
        <w:t xml:space="preserve">mails from </w:t>
      </w:r>
      <w:r w:rsidR="00C84D2B" w:rsidRPr="000506E1">
        <w:rPr>
          <w:rFonts w:ascii="Arial" w:hAnsi="Arial" w:cs="Arial"/>
          <w:sz w:val="18"/>
          <w:szCs w:val="18"/>
        </w:rPr>
        <w:t xml:space="preserve">Community </w:t>
      </w:r>
      <w:r w:rsidR="00114099" w:rsidRPr="000506E1">
        <w:rPr>
          <w:rFonts w:ascii="Arial" w:hAnsi="Arial" w:cs="Arial"/>
          <w:sz w:val="18"/>
          <w:szCs w:val="18"/>
        </w:rPr>
        <w:t>Action Suffolk</w:t>
      </w:r>
      <w:r w:rsidR="00C84D2B" w:rsidRPr="000506E1">
        <w:rPr>
          <w:rFonts w:ascii="Arial" w:hAnsi="Arial" w:cs="Arial"/>
          <w:sz w:val="18"/>
          <w:szCs w:val="18"/>
        </w:rPr>
        <w:t>.</w:t>
      </w:r>
    </w:p>
    <w:p w14:paraId="58E46A19" w14:textId="2497F2E4" w:rsidR="00F04CA8" w:rsidRPr="000506E1" w:rsidRDefault="00C84D2B" w:rsidP="00F04CA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Town and Parish Council N</w:t>
      </w:r>
      <w:r w:rsidR="007616FE" w:rsidRPr="000506E1">
        <w:rPr>
          <w:rFonts w:ascii="Arial" w:hAnsi="Arial" w:cs="Arial"/>
          <w:sz w:val="18"/>
          <w:szCs w:val="18"/>
        </w:rPr>
        <w:t>ewsletter.</w:t>
      </w:r>
    </w:p>
    <w:p w14:paraId="76909846" w14:textId="71AA5E3D" w:rsidR="00FD33ED" w:rsidRPr="000506E1" w:rsidRDefault="00C84D2B" w:rsidP="00F94A8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Various emails from the H</w:t>
      </w:r>
      <w:r w:rsidR="007616FE" w:rsidRPr="000506E1">
        <w:rPr>
          <w:rFonts w:ascii="Arial" w:hAnsi="Arial" w:cs="Arial"/>
          <w:sz w:val="18"/>
          <w:szCs w:val="18"/>
        </w:rPr>
        <w:t xml:space="preserve">ighways Department Suffolk </w:t>
      </w:r>
      <w:r w:rsidRPr="000506E1">
        <w:rPr>
          <w:rFonts w:ascii="Arial" w:hAnsi="Arial" w:cs="Arial"/>
          <w:sz w:val="18"/>
          <w:szCs w:val="18"/>
        </w:rPr>
        <w:t>County Council</w:t>
      </w:r>
    </w:p>
    <w:p w14:paraId="5D30E5F6" w14:textId="606EA892" w:rsidR="00BA5B6D" w:rsidRPr="000506E1" w:rsidRDefault="00BA5B6D" w:rsidP="008F07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45E247" w14:textId="77777777" w:rsidR="008F072F" w:rsidRPr="000506E1" w:rsidRDefault="008F072F" w:rsidP="008F072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42EBEA0" w14:textId="55290842" w:rsidR="006E5145" w:rsidRPr="000506E1" w:rsidRDefault="004E1190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Clerk</w:t>
      </w:r>
      <w:r w:rsidR="007616FE" w:rsidRPr="000506E1">
        <w:rPr>
          <w:rFonts w:ascii="Arial" w:hAnsi="Arial" w:cs="Arial"/>
          <w:sz w:val="18"/>
          <w:szCs w:val="18"/>
        </w:rPr>
        <w:t xml:space="preserve">s and </w:t>
      </w:r>
      <w:r w:rsidR="00C84D2B" w:rsidRPr="000506E1">
        <w:rPr>
          <w:rFonts w:ascii="Arial" w:hAnsi="Arial" w:cs="Arial"/>
          <w:sz w:val="18"/>
          <w:szCs w:val="18"/>
        </w:rPr>
        <w:t>Councils Direct</w:t>
      </w:r>
      <w:r w:rsidR="007616FE" w:rsidRPr="000506E1">
        <w:rPr>
          <w:rFonts w:ascii="Arial" w:hAnsi="Arial" w:cs="Arial"/>
          <w:sz w:val="18"/>
          <w:szCs w:val="18"/>
        </w:rPr>
        <w:t>.</w:t>
      </w:r>
    </w:p>
    <w:p w14:paraId="015CDD06" w14:textId="3A6E26CE" w:rsidR="0034779A" w:rsidRPr="000506E1" w:rsidRDefault="000B3DFD" w:rsidP="00360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Queen’s Green Canopy </w:t>
      </w:r>
      <w:r w:rsidR="00BA5B6D" w:rsidRPr="000506E1">
        <w:rPr>
          <w:rFonts w:ascii="Arial" w:hAnsi="Arial" w:cs="Arial"/>
          <w:sz w:val="18"/>
          <w:szCs w:val="18"/>
        </w:rPr>
        <w:t>–</w:t>
      </w:r>
      <w:r w:rsidRPr="000506E1">
        <w:rPr>
          <w:rFonts w:ascii="Arial" w:hAnsi="Arial" w:cs="Arial"/>
          <w:sz w:val="18"/>
          <w:szCs w:val="18"/>
        </w:rPr>
        <w:t xml:space="preserve"> Suffolk</w:t>
      </w:r>
    </w:p>
    <w:p w14:paraId="7A3C0EA1" w14:textId="22C4AFD8" w:rsidR="00BA5B6D" w:rsidRPr="000506E1" w:rsidRDefault="00BA5B6D" w:rsidP="00360CC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Emails about the Southern Roundabout</w:t>
      </w:r>
    </w:p>
    <w:p w14:paraId="2003C45B" w14:textId="77777777" w:rsidR="00EA3D88" w:rsidRPr="000506E1" w:rsidRDefault="00EA3D88" w:rsidP="00ED051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185414" w14:textId="5C938B47" w:rsidR="00C97998" w:rsidRPr="000506E1" w:rsidRDefault="00C97998" w:rsidP="00ED051E">
      <w:pPr>
        <w:spacing w:after="0" w:line="240" w:lineRule="auto"/>
        <w:rPr>
          <w:rFonts w:ascii="Arial" w:hAnsi="Arial" w:cs="Arial"/>
          <w:sz w:val="18"/>
          <w:szCs w:val="18"/>
        </w:rPr>
        <w:sectPr w:rsidR="00C97998" w:rsidRPr="000506E1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5DAADB9F" w14:textId="3C6B4651" w:rsidR="00E14EA5" w:rsidRPr="000506E1" w:rsidRDefault="007616FE" w:rsidP="00ED051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Yaxley </w:t>
      </w:r>
      <w:r w:rsidR="00C84D2B" w:rsidRPr="000506E1">
        <w:rPr>
          <w:rFonts w:ascii="Arial" w:hAnsi="Arial" w:cs="Arial"/>
          <w:sz w:val="18"/>
          <w:szCs w:val="18"/>
        </w:rPr>
        <w:t>A</w:t>
      </w:r>
      <w:r w:rsidRPr="000506E1">
        <w:rPr>
          <w:rFonts w:ascii="Arial" w:hAnsi="Arial" w:cs="Arial"/>
          <w:sz w:val="18"/>
          <w:szCs w:val="18"/>
        </w:rPr>
        <w:t>llotments:</w:t>
      </w:r>
      <w:r w:rsidR="003317EB" w:rsidRPr="000506E1">
        <w:rPr>
          <w:rFonts w:ascii="Arial" w:hAnsi="Arial" w:cs="Arial"/>
          <w:sz w:val="18"/>
          <w:szCs w:val="18"/>
        </w:rPr>
        <w:t xml:space="preserve"> </w:t>
      </w:r>
    </w:p>
    <w:p w14:paraId="7EB84969" w14:textId="1CE84B12" w:rsidR="007616FE" w:rsidRPr="000506E1" w:rsidRDefault="00764D71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Update</w:t>
      </w:r>
      <w:r w:rsidR="007616FE" w:rsidRPr="000506E1">
        <w:rPr>
          <w:rFonts w:ascii="Arial" w:hAnsi="Arial" w:cs="Arial"/>
          <w:sz w:val="18"/>
          <w:szCs w:val="18"/>
        </w:rPr>
        <w:t xml:space="preserve"> on allotment gardens and tenancy agreement.</w:t>
      </w:r>
    </w:p>
    <w:p w14:paraId="6FBF1277" w14:textId="523125C3" w:rsidR="00630715" w:rsidRPr="000506E1" w:rsidRDefault="007616FE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Report on the number of vacant plots.</w:t>
      </w:r>
    </w:p>
    <w:p w14:paraId="42828926" w14:textId="5F51B60F" w:rsidR="006C5983" w:rsidRPr="000506E1" w:rsidRDefault="006C5983" w:rsidP="006C5983">
      <w:pPr>
        <w:pStyle w:val="ListParagraph"/>
        <w:numPr>
          <w:ilvl w:val="0"/>
          <w:numId w:val="3"/>
        </w:numPr>
        <w:spacing w:after="0"/>
        <w:ind w:left="287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There are 17 vacant plots.</w:t>
      </w:r>
    </w:p>
    <w:p w14:paraId="315C783E" w14:textId="39F560A8" w:rsidR="00F85616" w:rsidRPr="000506E1" w:rsidRDefault="00F85616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Application for an allotment from Ms Tobitt.</w:t>
      </w:r>
    </w:p>
    <w:p w14:paraId="1589EB5E" w14:textId="65F5E09D" w:rsidR="006C5983" w:rsidRPr="000506E1" w:rsidRDefault="006C5983" w:rsidP="006C5983">
      <w:pPr>
        <w:pStyle w:val="ListParagraph"/>
        <w:numPr>
          <w:ilvl w:val="0"/>
          <w:numId w:val="3"/>
        </w:numPr>
        <w:spacing w:after="0"/>
        <w:ind w:left="287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Ms Tobitt’s application </w:t>
      </w:r>
      <w:proofErr w:type="gramStart"/>
      <w:r w:rsidRPr="000506E1">
        <w:rPr>
          <w:rFonts w:ascii="Arial" w:hAnsi="Arial" w:cs="Arial"/>
          <w:sz w:val="18"/>
          <w:szCs w:val="18"/>
        </w:rPr>
        <w:t>was approved</w:t>
      </w:r>
      <w:proofErr w:type="gramEnd"/>
      <w:r w:rsidRPr="000506E1">
        <w:rPr>
          <w:rFonts w:ascii="Arial" w:hAnsi="Arial" w:cs="Arial"/>
          <w:sz w:val="18"/>
          <w:szCs w:val="18"/>
        </w:rPr>
        <w:t>.</w:t>
      </w:r>
    </w:p>
    <w:p w14:paraId="3EA91B07" w14:textId="7FF6D567" w:rsidR="00FD31FB" w:rsidRPr="000506E1" w:rsidRDefault="00FD31FB" w:rsidP="006307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Agreements and annual rent for 2021/2022.</w:t>
      </w:r>
    </w:p>
    <w:p w14:paraId="3B65D1F8" w14:textId="2F33B210" w:rsidR="006C5983" w:rsidRPr="000506E1" w:rsidRDefault="006C5983" w:rsidP="006C5983">
      <w:pPr>
        <w:pStyle w:val="ListParagraph"/>
        <w:numPr>
          <w:ilvl w:val="0"/>
          <w:numId w:val="3"/>
        </w:numPr>
        <w:spacing w:after="0"/>
        <w:ind w:left="287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It </w:t>
      </w:r>
      <w:proofErr w:type="gramStart"/>
      <w:r w:rsidRPr="000506E1">
        <w:rPr>
          <w:rFonts w:ascii="Arial" w:hAnsi="Arial" w:cs="Arial"/>
          <w:sz w:val="18"/>
          <w:szCs w:val="18"/>
        </w:rPr>
        <w:t>was agreed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to keep the annual rent for an allotment plot at £30, proposed by Councillor Hawes and seconded by Councillor Luff.</w:t>
      </w:r>
    </w:p>
    <w:p w14:paraId="0B6EFD57" w14:textId="22964C1D" w:rsidR="001058F3" w:rsidRPr="000506E1" w:rsidRDefault="001058F3" w:rsidP="001058F3">
      <w:pPr>
        <w:pStyle w:val="PlainText"/>
        <w:numPr>
          <w:ilvl w:val="0"/>
          <w:numId w:val="3"/>
        </w:numPr>
        <w:ind w:left="287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</w:t>
      </w:r>
      <w:r w:rsidR="004E1190">
        <w:rPr>
          <w:rFonts w:ascii="Arial" w:hAnsi="Arial" w:cs="Arial"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 xml:space="preserve"> will prepare the allotment tenancy agreements and send them to the tenants with a request for the annual fee.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</w:p>
    <w:p w14:paraId="2FB45FBF" w14:textId="087076A9" w:rsidR="008F7602" w:rsidRPr="000506E1" w:rsidRDefault="00A26804" w:rsidP="008F7602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18"/>
          <w:szCs w:val="18"/>
        </w:rPr>
      </w:pPr>
      <w:r w:rsidRPr="000506E1">
        <w:rPr>
          <w:rFonts w:ascii="Arial" w:eastAsia="Times New Roman" w:hAnsi="Arial" w:cs="Arial"/>
          <w:sz w:val="18"/>
          <w:szCs w:val="18"/>
        </w:rPr>
        <w:t>Update on l</w:t>
      </w:r>
      <w:r w:rsidR="008F7602" w:rsidRPr="000506E1">
        <w:rPr>
          <w:rFonts w:ascii="Arial" w:eastAsia="Times New Roman" w:hAnsi="Arial" w:cs="Arial"/>
          <w:sz w:val="18"/>
          <w:szCs w:val="18"/>
        </w:rPr>
        <w:t>ong term strategy for Yaxley Allotments. </w:t>
      </w:r>
    </w:p>
    <w:p w14:paraId="5D84E192" w14:textId="17C36716" w:rsidR="006C5983" w:rsidRPr="000506E1" w:rsidRDefault="006C5983" w:rsidP="006C5983">
      <w:pPr>
        <w:pStyle w:val="ListParagraph"/>
        <w:numPr>
          <w:ilvl w:val="0"/>
          <w:numId w:val="3"/>
        </w:numPr>
        <w:ind w:left="2874" w:hanging="357"/>
        <w:rPr>
          <w:rFonts w:ascii="Arial" w:eastAsia="Times New Roman" w:hAnsi="Arial" w:cs="Arial"/>
          <w:sz w:val="18"/>
          <w:szCs w:val="18"/>
        </w:rPr>
      </w:pPr>
      <w:r w:rsidRPr="000506E1">
        <w:rPr>
          <w:rFonts w:ascii="Arial" w:eastAsia="Times New Roman" w:hAnsi="Arial" w:cs="Arial"/>
          <w:sz w:val="18"/>
          <w:szCs w:val="18"/>
        </w:rPr>
        <w:t>Nothing to report.</w:t>
      </w:r>
    </w:p>
    <w:p w14:paraId="1E092D3B" w14:textId="387DFAB3" w:rsidR="007616FE" w:rsidRDefault="007616FE" w:rsidP="003E32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Unused plots</w:t>
      </w:r>
    </w:p>
    <w:p w14:paraId="540766E3" w14:textId="24B4A67D" w:rsidR="008E2F20" w:rsidRDefault="004E1190" w:rsidP="008E2F2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Nothing to report.</w:t>
      </w:r>
    </w:p>
    <w:p w14:paraId="4163DC0E" w14:textId="77777777" w:rsidR="004E1190" w:rsidRPr="000506E1" w:rsidRDefault="004E1190" w:rsidP="004E1190">
      <w:pPr>
        <w:pStyle w:val="ListParagraph"/>
        <w:spacing w:after="0"/>
        <w:ind w:left="2160"/>
        <w:rPr>
          <w:rFonts w:ascii="Arial" w:hAnsi="Arial" w:cs="Arial"/>
          <w:sz w:val="18"/>
          <w:szCs w:val="18"/>
        </w:rPr>
      </w:pPr>
    </w:p>
    <w:p w14:paraId="3F909F6F" w14:textId="2F75CCE5" w:rsidR="005319B7" w:rsidRPr="000506E1" w:rsidRDefault="00392982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F</w:t>
      </w:r>
      <w:r w:rsidR="00C51261" w:rsidRPr="000506E1">
        <w:rPr>
          <w:rFonts w:ascii="Arial" w:hAnsi="Arial" w:cs="Arial"/>
          <w:sz w:val="18"/>
          <w:szCs w:val="18"/>
        </w:rPr>
        <w:t>inances and financial report.</w:t>
      </w:r>
      <w:r w:rsidR="00E025B3" w:rsidRPr="000506E1">
        <w:rPr>
          <w:rFonts w:ascii="Arial" w:hAnsi="Arial" w:cs="Arial"/>
          <w:sz w:val="18"/>
          <w:szCs w:val="18"/>
        </w:rPr>
        <w:t xml:space="preserve"> </w:t>
      </w:r>
    </w:p>
    <w:p w14:paraId="2A412B62" w14:textId="1C72C3B3" w:rsidR="00BC572E" w:rsidRPr="000506E1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Balances on Accounts: </w:t>
      </w:r>
      <w:r w:rsidR="00E0132B" w:rsidRPr="000506E1">
        <w:rPr>
          <w:rFonts w:ascii="Arial" w:hAnsi="Arial" w:cs="Arial"/>
          <w:sz w:val="18"/>
          <w:szCs w:val="18"/>
        </w:rPr>
        <w:t>2</w:t>
      </w:r>
      <w:r w:rsidR="00222DFC" w:rsidRPr="000506E1">
        <w:rPr>
          <w:rFonts w:ascii="Arial" w:hAnsi="Arial" w:cs="Arial"/>
          <w:sz w:val="18"/>
          <w:szCs w:val="18"/>
        </w:rPr>
        <w:t>8</w:t>
      </w:r>
      <w:r w:rsidR="00C51A0E" w:rsidRPr="000506E1">
        <w:rPr>
          <w:rFonts w:ascii="Arial" w:hAnsi="Arial" w:cs="Arial"/>
          <w:sz w:val="18"/>
          <w:szCs w:val="18"/>
          <w:vertAlign w:val="superscript"/>
        </w:rPr>
        <w:t>th</w:t>
      </w:r>
      <w:r w:rsidR="00C51A0E" w:rsidRPr="000506E1">
        <w:rPr>
          <w:rFonts w:ascii="Arial" w:hAnsi="Arial" w:cs="Arial"/>
          <w:sz w:val="18"/>
          <w:szCs w:val="18"/>
        </w:rPr>
        <w:t xml:space="preserve"> </w:t>
      </w:r>
      <w:r w:rsidR="007F32BF" w:rsidRPr="000506E1">
        <w:rPr>
          <w:rFonts w:ascii="Arial" w:hAnsi="Arial" w:cs="Arial"/>
          <w:sz w:val="18"/>
          <w:szCs w:val="18"/>
        </w:rPr>
        <w:t>September</w:t>
      </w:r>
      <w:r w:rsidR="00586135" w:rsidRPr="000506E1">
        <w:rPr>
          <w:rFonts w:ascii="Arial" w:hAnsi="Arial" w:cs="Arial"/>
          <w:sz w:val="18"/>
          <w:szCs w:val="18"/>
        </w:rPr>
        <w:t xml:space="preserve"> </w:t>
      </w:r>
      <w:r w:rsidR="007E6D9E" w:rsidRPr="000506E1">
        <w:rPr>
          <w:rFonts w:ascii="Arial" w:hAnsi="Arial" w:cs="Arial"/>
          <w:sz w:val="18"/>
          <w:szCs w:val="18"/>
        </w:rPr>
        <w:t>202</w:t>
      </w:r>
      <w:r w:rsidR="001958AC" w:rsidRPr="000506E1">
        <w:rPr>
          <w:rFonts w:ascii="Arial" w:hAnsi="Arial" w:cs="Arial"/>
          <w:sz w:val="18"/>
          <w:szCs w:val="18"/>
        </w:rPr>
        <w:t>1</w:t>
      </w:r>
      <w:r w:rsidR="00BC572E" w:rsidRPr="000506E1">
        <w:rPr>
          <w:rFonts w:ascii="Arial" w:hAnsi="Arial" w:cs="Arial"/>
          <w:sz w:val="18"/>
          <w:szCs w:val="18"/>
        </w:rPr>
        <w:t>.</w:t>
      </w:r>
    </w:p>
    <w:p w14:paraId="22D9DED1" w14:textId="2165EAD9" w:rsidR="00630715" w:rsidRPr="000506E1" w:rsidRDefault="00407650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Current account:</w:t>
      </w:r>
      <w:r w:rsidR="00027CB7" w:rsidRPr="000506E1">
        <w:rPr>
          <w:rFonts w:ascii="Arial" w:eastAsia="Times New Roman" w:hAnsi="Arial" w:cs="Arial"/>
          <w:sz w:val="18"/>
          <w:szCs w:val="18"/>
          <w:lang w:eastAsia="en-GB"/>
        </w:rPr>
        <w:t xml:space="preserve"> £</w:t>
      </w:r>
      <w:r w:rsidR="008B585F" w:rsidRPr="000506E1">
        <w:rPr>
          <w:rFonts w:ascii="Arial" w:eastAsia="Times New Roman" w:hAnsi="Arial" w:cs="Arial"/>
          <w:sz w:val="18"/>
          <w:szCs w:val="18"/>
          <w:lang w:eastAsia="en-GB"/>
        </w:rPr>
        <w:t>4,</w:t>
      </w:r>
      <w:r w:rsidR="00222DFC" w:rsidRPr="000506E1">
        <w:rPr>
          <w:rFonts w:ascii="Arial" w:eastAsia="Times New Roman" w:hAnsi="Arial" w:cs="Arial"/>
          <w:sz w:val="18"/>
          <w:szCs w:val="18"/>
          <w:lang w:eastAsia="en-GB"/>
        </w:rPr>
        <w:t>920</w:t>
      </w:r>
      <w:r w:rsidR="001C010A" w:rsidRPr="000506E1">
        <w:rPr>
          <w:rFonts w:ascii="Arial" w:eastAsia="Times New Roman" w:hAnsi="Arial" w:cs="Arial"/>
          <w:sz w:val="18"/>
          <w:szCs w:val="18"/>
          <w:lang w:eastAsia="en-GB"/>
        </w:rPr>
        <w:t>.3</w:t>
      </w:r>
      <w:r w:rsidR="00222DFC" w:rsidRPr="000506E1">
        <w:rPr>
          <w:rFonts w:ascii="Arial" w:eastAsia="Times New Roman" w:hAnsi="Arial" w:cs="Arial"/>
          <w:sz w:val="18"/>
          <w:szCs w:val="18"/>
          <w:lang w:eastAsia="en-GB"/>
        </w:rPr>
        <w:t>0</w:t>
      </w:r>
    </w:p>
    <w:p w14:paraId="6869F3B7" w14:textId="5F2A17C8" w:rsidR="00555293" w:rsidRPr="000506E1" w:rsidRDefault="00A9216B" w:rsidP="00E357B2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Deposit account: £5,5</w:t>
      </w:r>
      <w:r w:rsidR="00D536EF" w:rsidRPr="000506E1">
        <w:rPr>
          <w:rFonts w:ascii="Arial" w:hAnsi="Arial" w:cs="Arial"/>
          <w:sz w:val="18"/>
          <w:szCs w:val="18"/>
        </w:rPr>
        <w:t>9</w:t>
      </w:r>
      <w:r w:rsidR="00222DFC" w:rsidRPr="000506E1">
        <w:rPr>
          <w:rFonts w:ascii="Arial" w:hAnsi="Arial" w:cs="Arial"/>
          <w:sz w:val="18"/>
          <w:szCs w:val="18"/>
        </w:rPr>
        <w:t>7</w:t>
      </w:r>
      <w:r w:rsidR="00D536EF" w:rsidRPr="000506E1">
        <w:rPr>
          <w:rFonts w:ascii="Arial" w:hAnsi="Arial" w:cs="Arial"/>
          <w:sz w:val="18"/>
          <w:szCs w:val="18"/>
        </w:rPr>
        <w:t>.</w:t>
      </w:r>
      <w:r w:rsidR="00222DFC" w:rsidRPr="000506E1">
        <w:rPr>
          <w:rFonts w:ascii="Arial" w:hAnsi="Arial" w:cs="Arial"/>
          <w:sz w:val="18"/>
          <w:szCs w:val="18"/>
        </w:rPr>
        <w:t>09</w:t>
      </w:r>
    </w:p>
    <w:p w14:paraId="4D33E105" w14:textId="4D9F74B8" w:rsidR="002630E9" w:rsidRPr="000506E1" w:rsidRDefault="002630E9" w:rsidP="002630E9">
      <w:pPr>
        <w:pStyle w:val="ListParagraph"/>
        <w:numPr>
          <w:ilvl w:val="0"/>
          <w:numId w:val="3"/>
        </w:numPr>
        <w:spacing w:after="0"/>
        <w:ind w:left="2874" w:hanging="357"/>
        <w:rPr>
          <w:rFonts w:ascii="Arial" w:hAnsi="Arial" w:cs="Arial"/>
          <w:sz w:val="18"/>
          <w:szCs w:val="18"/>
        </w:rPr>
      </w:pPr>
      <w:proofErr w:type="gramStart"/>
      <w:r w:rsidRPr="000506E1">
        <w:rPr>
          <w:rFonts w:ascii="Arial" w:hAnsi="Arial" w:cs="Arial"/>
          <w:sz w:val="18"/>
          <w:szCs w:val="18"/>
        </w:rPr>
        <w:t>The account balances were noted by Councillors</w:t>
      </w:r>
      <w:proofErr w:type="gramEnd"/>
      <w:r w:rsidR="004E1190">
        <w:rPr>
          <w:rFonts w:ascii="Arial" w:hAnsi="Arial" w:cs="Arial"/>
          <w:sz w:val="18"/>
          <w:szCs w:val="18"/>
        </w:rPr>
        <w:t xml:space="preserve">, </w:t>
      </w:r>
      <w:r w:rsidR="00C02087">
        <w:rPr>
          <w:rFonts w:ascii="Arial" w:hAnsi="Arial" w:cs="Arial"/>
          <w:sz w:val="18"/>
          <w:szCs w:val="18"/>
        </w:rPr>
        <w:t>a</w:t>
      </w:r>
      <w:r w:rsidR="00C02087" w:rsidRPr="000506E1">
        <w:rPr>
          <w:rFonts w:ascii="Arial" w:hAnsi="Arial" w:cs="Arial"/>
          <w:sz w:val="18"/>
          <w:szCs w:val="18"/>
        </w:rPr>
        <w:t>lthough</w:t>
      </w:r>
      <w:r w:rsidR="008B103A" w:rsidRPr="000506E1">
        <w:rPr>
          <w:rFonts w:ascii="Arial" w:hAnsi="Arial" w:cs="Arial"/>
          <w:sz w:val="18"/>
          <w:szCs w:val="18"/>
        </w:rPr>
        <w:t>, an additional</w:t>
      </w:r>
      <w:r w:rsidR="00293F0D" w:rsidRPr="000506E1">
        <w:rPr>
          <w:rFonts w:ascii="Arial" w:hAnsi="Arial" w:cs="Arial"/>
          <w:sz w:val="18"/>
          <w:szCs w:val="18"/>
        </w:rPr>
        <w:t xml:space="preserve"> </w:t>
      </w:r>
      <w:r w:rsidR="00293F0D" w:rsidRPr="000506E1">
        <w:rPr>
          <w:rFonts w:ascii="Arial" w:hAnsi="Arial" w:cs="Arial"/>
          <w:color w:val="000000"/>
          <w:sz w:val="18"/>
          <w:szCs w:val="18"/>
        </w:rPr>
        <w:t xml:space="preserve">£6,320.93 CIL payment from Mid Suffolk District Council had been paid into the current account which </w:t>
      </w:r>
      <w:r w:rsidR="004E1190">
        <w:rPr>
          <w:rFonts w:ascii="Arial" w:hAnsi="Arial" w:cs="Arial"/>
          <w:color w:val="000000"/>
          <w:sz w:val="18"/>
          <w:szCs w:val="18"/>
        </w:rPr>
        <w:t>does not</w:t>
      </w:r>
      <w:r w:rsidR="00293F0D" w:rsidRPr="000506E1">
        <w:rPr>
          <w:rFonts w:ascii="Arial" w:hAnsi="Arial" w:cs="Arial"/>
          <w:color w:val="000000"/>
          <w:sz w:val="18"/>
          <w:szCs w:val="18"/>
        </w:rPr>
        <w:t xml:space="preserve"> yet show on the bank statement.</w:t>
      </w:r>
    </w:p>
    <w:p w14:paraId="5A4C4891" w14:textId="77777777" w:rsidR="002630E9" w:rsidRPr="000506E1" w:rsidRDefault="002630E9" w:rsidP="002630E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Financial report and bank reconciliation. </w:t>
      </w:r>
    </w:p>
    <w:p w14:paraId="3B88D504" w14:textId="77777777" w:rsidR="002630E9" w:rsidRPr="000506E1" w:rsidRDefault="002630E9" w:rsidP="002630E9">
      <w:pPr>
        <w:pStyle w:val="ListParagraph"/>
        <w:numPr>
          <w:ilvl w:val="2"/>
          <w:numId w:val="11"/>
        </w:numPr>
        <w:spacing w:after="0"/>
        <w:ind w:left="215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Detailed accounts had </w:t>
      </w:r>
      <w:proofErr w:type="gramStart"/>
      <w:r w:rsidRPr="000506E1">
        <w:rPr>
          <w:rFonts w:ascii="Arial" w:hAnsi="Arial" w:cs="Arial"/>
          <w:sz w:val="18"/>
          <w:szCs w:val="18"/>
        </w:rPr>
        <w:t>been given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to Councillors, which recorded all items of income and expenditure, and compared them to the budget. The spreadsheet also showed both as a percentage of the budget. </w:t>
      </w:r>
    </w:p>
    <w:p w14:paraId="0B60DB57" w14:textId="77777777" w:rsidR="002630E9" w:rsidRPr="000506E1" w:rsidRDefault="002630E9" w:rsidP="002630E9">
      <w:pPr>
        <w:pStyle w:val="ListParagraph"/>
        <w:numPr>
          <w:ilvl w:val="2"/>
          <w:numId w:val="11"/>
        </w:numPr>
        <w:spacing w:after="0"/>
        <w:ind w:left="215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accounts were to the date of this meeting and included a bank reconciliation for both accounts. </w:t>
      </w:r>
    </w:p>
    <w:p w14:paraId="1DCB46C4" w14:textId="77777777" w:rsidR="002630E9" w:rsidRPr="000506E1" w:rsidRDefault="002630E9" w:rsidP="002630E9">
      <w:pPr>
        <w:pStyle w:val="ListParagraph"/>
        <w:numPr>
          <w:ilvl w:val="2"/>
          <w:numId w:val="11"/>
        </w:numPr>
        <w:spacing w:after="0"/>
        <w:ind w:left="215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There were no questions from Councillors.</w:t>
      </w:r>
    </w:p>
    <w:p w14:paraId="2AF02AB9" w14:textId="77777777" w:rsidR="00C51261" w:rsidRPr="000506E1" w:rsidRDefault="00C51261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To authorise cheques for signature:</w:t>
      </w:r>
    </w:p>
    <w:p w14:paraId="5AA3BDE4" w14:textId="0379C19A" w:rsidR="00C51261" w:rsidRPr="000506E1" w:rsidRDefault="007A6381" w:rsidP="00C51261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N.B. C</w:t>
      </w:r>
      <w:r w:rsidR="00C51261" w:rsidRPr="000506E1">
        <w:rPr>
          <w:rFonts w:ascii="Arial" w:hAnsi="Arial" w:cs="Arial"/>
          <w:sz w:val="18"/>
          <w:szCs w:val="18"/>
        </w:rPr>
        <w:t>heque signatories to initial cheque stub an</w:t>
      </w:r>
      <w:r w:rsidR="009C1F9D" w:rsidRPr="000506E1">
        <w:rPr>
          <w:rFonts w:ascii="Arial" w:hAnsi="Arial" w:cs="Arial"/>
          <w:sz w:val="18"/>
          <w:szCs w:val="18"/>
        </w:rPr>
        <w:t>d</w:t>
      </w:r>
      <w:r w:rsidR="00C51261" w:rsidRPr="000506E1">
        <w:rPr>
          <w:rFonts w:ascii="Arial" w:hAnsi="Arial" w:cs="Arial"/>
          <w:sz w:val="18"/>
          <w:szCs w:val="18"/>
        </w:rPr>
        <w:t xml:space="preserve"> invoice.</w:t>
      </w:r>
    </w:p>
    <w:tbl>
      <w:tblPr>
        <w:tblW w:w="10017" w:type="dxa"/>
        <w:tblInd w:w="-5" w:type="dxa"/>
        <w:tblLook w:val="04A0" w:firstRow="1" w:lastRow="0" w:firstColumn="1" w:lastColumn="0" w:noHBand="0" w:noVBand="1"/>
      </w:tblPr>
      <w:tblGrid>
        <w:gridCol w:w="2127"/>
        <w:gridCol w:w="3071"/>
        <w:gridCol w:w="1619"/>
        <w:gridCol w:w="1344"/>
        <w:gridCol w:w="1856"/>
      </w:tblGrid>
      <w:tr w:rsidR="00823AEA" w:rsidRPr="000506E1" w14:paraId="521CA6B0" w14:textId="77777777" w:rsidTr="00114099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0C09FB46" w:rsidR="00823AEA" w:rsidRPr="000506E1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506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Payee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D147F9A" w:rsidR="00823AEA" w:rsidRPr="000506E1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506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Details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69A482B0" w:rsidR="00823AEA" w:rsidRPr="000506E1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506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Cheque Number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328262BF" w:rsidR="00823AEA" w:rsidRPr="000506E1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506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Amount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07" w14:textId="276B658D" w:rsidR="00823AEA" w:rsidRPr="000506E1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</w:pPr>
            <w:r w:rsidRPr="000506E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Power</w:t>
            </w:r>
          </w:p>
        </w:tc>
      </w:tr>
      <w:tr w:rsidR="00293F0D" w:rsidRPr="000506E1" w14:paraId="31A4CB4E" w14:textId="77777777" w:rsidTr="00A6699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0236" w14:textId="777777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3033A227" w14:textId="4DF896FB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2958" w14:textId="777777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47E08171" w14:textId="3F2E74BB" w:rsidR="00293F0D" w:rsidRPr="000506E1" w:rsidRDefault="004E1190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Clerk</w:t>
            </w:r>
            <w:r w:rsidR="00293F0D"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’s Pay and Expenses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ACA3" w14:textId="7AD87750" w:rsidR="00293F0D" w:rsidRPr="000506E1" w:rsidRDefault="00293F0D" w:rsidP="00293F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hAnsi="Arial" w:cs="Arial"/>
                <w:color w:val="000000"/>
                <w:sz w:val="18"/>
                <w:szCs w:val="18"/>
              </w:rPr>
              <w:t>101303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DC" w14:textId="1D37BF53" w:rsidR="00293F0D" w:rsidRPr="000506E1" w:rsidRDefault="00293F0D" w:rsidP="00293F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£474.42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B0C" w14:textId="5B067B4E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LGA 1972 S112 </w:t>
            </w:r>
          </w:p>
        </w:tc>
      </w:tr>
      <w:tr w:rsidR="00293F0D" w:rsidRPr="000506E1" w14:paraId="748A97CA" w14:textId="77777777" w:rsidTr="00A66998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7624F" w14:textId="777777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1A18310D" w14:textId="7A1E69A2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HMRC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7EAA" w14:textId="396C8EEE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PAYE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E096B" w14:textId="5D6633B2" w:rsidR="00293F0D" w:rsidRPr="000506E1" w:rsidRDefault="00293F0D" w:rsidP="00293F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6E1">
              <w:rPr>
                <w:rFonts w:ascii="Arial" w:hAnsi="Arial" w:cs="Arial"/>
                <w:color w:val="000000"/>
                <w:sz w:val="18"/>
                <w:szCs w:val="18"/>
              </w:rPr>
              <w:t>101304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F031" w14:textId="50F3CC7A" w:rsidR="00293F0D" w:rsidRPr="000506E1" w:rsidRDefault="00293F0D" w:rsidP="00293F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£118.40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429E" w14:textId="489F1B2F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S112</w:t>
            </w:r>
          </w:p>
        </w:tc>
      </w:tr>
      <w:tr w:rsidR="00293F0D" w:rsidRPr="000506E1" w14:paraId="50B1DF28" w14:textId="77777777" w:rsidTr="00A6699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E0071" w14:textId="777777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C2C2DB1" w14:textId="6FCDB3F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David Newcombe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9913" w14:textId="693CB059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Grass cutting allotments, burial ground, well seat and village sign,)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A231B" w14:textId="34DA1958" w:rsidR="00293F0D" w:rsidRPr="000506E1" w:rsidRDefault="00293F0D" w:rsidP="00293F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6E1">
              <w:rPr>
                <w:rFonts w:ascii="Arial" w:hAnsi="Arial" w:cs="Arial"/>
                <w:color w:val="000000"/>
                <w:sz w:val="18"/>
                <w:szCs w:val="18"/>
              </w:rPr>
              <w:t>101305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74F0" w14:textId="7FBC895F" w:rsidR="00293F0D" w:rsidRPr="000506E1" w:rsidRDefault="00293F0D" w:rsidP="00293F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£75.00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34871" w14:textId="777777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614FE284" w14:textId="44D7AF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293F0D" w:rsidRPr="000506E1" w14:paraId="3F9357C9" w14:textId="77777777" w:rsidTr="00A6699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5181" w14:textId="777777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4BE2BAD0" w14:textId="0ECF92A4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Heelis and Lodge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5ABB5" w14:textId="00D60D3F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Annual Audit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9190B" w14:textId="2E0B0B1A" w:rsidR="00293F0D" w:rsidRPr="000506E1" w:rsidRDefault="00293F0D" w:rsidP="00293F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6E1">
              <w:rPr>
                <w:rFonts w:ascii="Arial" w:hAnsi="Arial" w:cs="Arial"/>
                <w:color w:val="000000"/>
                <w:sz w:val="18"/>
                <w:szCs w:val="18"/>
              </w:rPr>
              <w:t>101309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901D" w14:textId="1D6952FF" w:rsidR="00293F0D" w:rsidRPr="000506E1" w:rsidRDefault="00293F0D" w:rsidP="00293F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£95.00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A718A" w14:textId="777777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4DF8F8F" w14:textId="4CAEB2B4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293F0D" w:rsidRPr="000506E1" w14:paraId="609528C7" w14:textId="77777777" w:rsidTr="00A6699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9993F" w14:textId="3B83D0DD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hAnsi="Arial" w:cs="Arial"/>
                <w:color w:val="000000"/>
                <w:sz w:val="18"/>
                <w:szCs w:val="18"/>
              </w:rPr>
              <w:t>Business Services at CAS Ltd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DB4F" w14:textId="4831FF76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Insurance Premium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1BDF" w14:textId="78B5BEE1" w:rsidR="00293F0D" w:rsidRPr="000506E1" w:rsidRDefault="00293F0D" w:rsidP="00293F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6E1">
              <w:rPr>
                <w:rFonts w:ascii="Arial" w:hAnsi="Arial" w:cs="Arial"/>
                <w:color w:val="000000"/>
                <w:sz w:val="18"/>
                <w:szCs w:val="18"/>
              </w:rPr>
              <w:t>101306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205D" w14:textId="5A5C2BC9" w:rsidR="00293F0D" w:rsidRPr="000506E1" w:rsidRDefault="00293F0D" w:rsidP="00293F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£391.03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94687" w14:textId="777777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74EA6E44" w14:textId="77F37252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293F0D" w:rsidRPr="000506E1" w14:paraId="11803137" w14:textId="77777777" w:rsidTr="00A6699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9D38A" w14:textId="777777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42D769B6" w14:textId="5DDBD86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RJ Tubey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F3A17" w14:textId="0D0FBEEB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Repairs to the Play Area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46F6E" w14:textId="6F68C727" w:rsidR="00293F0D" w:rsidRPr="000506E1" w:rsidRDefault="00293F0D" w:rsidP="00293F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6E1">
              <w:rPr>
                <w:rFonts w:ascii="Arial" w:hAnsi="Arial" w:cs="Arial"/>
                <w:color w:val="000000"/>
                <w:sz w:val="18"/>
                <w:szCs w:val="18"/>
              </w:rPr>
              <w:t>101307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39818" w14:textId="11C156FC" w:rsidR="00293F0D" w:rsidRPr="000506E1" w:rsidRDefault="00293F0D" w:rsidP="00293F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£775.00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7453C" w14:textId="777777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8BE8EFD" w14:textId="6E47DAB2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  <w:tr w:rsidR="00293F0D" w:rsidRPr="000506E1" w14:paraId="30A82A64" w14:textId="77777777" w:rsidTr="00A66998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C439" w14:textId="6610B173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Community Action Suffolk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B193" w14:textId="541288A3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Website Hosting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F1956" w14:textId="21AD2878" w:rsidR="00293F0D" w:rsidRPr="000506E1" w:rsidRDefault="00293F0D" w:rsidP="00293F0D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6E1">
              <w:rPr>
                <w:rFonts w:ascii="Arial" w:hAnsi="Arial" w:cs="Arial"/>
                <w:color w:val="000000"/>
                <w:sz w:val="18"/>
                <w:szCs w:val="18"/>
              </w:rPr>
              <w:t>101308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BD646" w14:textId="2E8D858F" w:rsidR="00293F0D" w:rsidRPr="000506E1" w:rsidRDefault="00293F0D" w:rsidP="00293F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£60.00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F7487" w14:textId="7777777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22083A10" w14:textId="3E063297" w:rsidR="00293F0D" w:rsidRPr="000506E1" w:rsidRDefault="00293F0D" w:rsidP="00293F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506E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LGA 1972 S111</w:t>
            </w:r>
          </w:p>
        </w:tc>
      </w:tr>
    </w:tbl>
    <w:p w14:paraId="3F8EBE4C" w14:textId="5E34011D" w:rsidR="000900A4" w:rsidRPr="000506E1" w:rsidRDefault="000900A4" w:rsidP="000900A4">
      <w:pPr>
        <w:spacing w:after="0" w:line="240" w:lineRule="auto"/>
        <w:rPr>
          <w:rFonts w:ascii="Arial" w:hAnsi="Arial" w:cs="Arial"/>
          <w:sz w:val="18"/>
          <w:szCs w:val="18"/>
        </w:rPr>
        <w:sectPr w:rsidR="000900A4" w:rsidRPr="000506E1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FC3A0E" w14:textId="40F7BEEA" w:rsidR="002630E9" w:rsidRPr="000506E1" w:rsidRDefault="002630E9" w:rsidP="002630E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It </w:t>
      </w:r>
      <w:proofErr w:type="gramStart"/>
      <w:r w:rsidRPr="000506E1">
        <w:rPr>
          <w:rFonts w:ascii="Arial" w:hAnsi="Arial" w:cs="Arial"/>
          <w:sz w:val="18"/>
          <w:szCs w:val="18"/>
        </w:rPr>
        <w:t>was agreed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unanimously to pay the invoices listed above, proposed by Councillor </w:t>
      </w:r>
      <w:r w:rsidR="00AA3091" w:rsidRPr="000506E1">
        <w:rPr>
          <w:rFonts w:ascii="Arial" w:hAnsi="Arial" w:cs="Arial"/>
          <w:sz w:val="18"/>
          <w:szCs w:val="18"/>
        </w:rPr>
        <w:t xml:space="preserve">Wright </w:t>
      </w:r>
      <w:r w:rsidRPr="000506E1">
        <w:rPr>
          <w:rFonts w:ascii="Arial" w:hAnsi="Arial" w:cs="Arial"/>
          <w:sz w:val="18"/>
          <w:szCs w:val="18"/>
        </w:rPr>
        <w:t>and seconded by Councillor Luff.</w:t>
      </w:r>
    </w:p>
    <w:p w14:paraId="4AFE2238" w14:textId="3F2A3000" w:rsidR="007777AB" w:rsidRPr="000506E1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R</w:t>
      </w:r>
      <w:r w:rsidR="003131CC" w:rsidRPr="000506E1">
        <w:rPr>
          <w:rFonts w:ascii="Arial" w:hAnsi="Arial" w:cs="Arial"/>
          <w:sz w:val="18"/>
          <w:szCs w:val="18"/>
        </w:rPr>
        <w:t>equests for financial support:</w:t>
      </w:r>
      <w:r w:rsidR="00B400ED" w:rsidRPr="000506E1">
        <w:rPr>
          <w:rFonts w:ascii="Arial" w:hAnsi="Arial" w:cs="Arial"/>
          <w:sz w:val="18"/>
          <w:szCs w:val="18"/>
        </w:rPr>
        <w:t xml:space="preserve"> </w:t>
      </w:r>
      <w:r w:rsidR="000A659F" w:rsidRPr="000506E1">
        <w:rPr>
          <w:rFonts w:ascii="Arial" w:hAnsi="Arial" w:cs="Arial"/>
          <w:sz w:val="18"/>
          <w:szCs w:val="18"/>
        </w:rPr>
        <w:t>none.</w:t>
      </w:r>
    </w:p>
    <w:p w14:paraId="795B7B48" w14:textId="286477BC" w:rsidR="00A36090" w:rsidRPr="000506E1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color w:val="00B050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Receipts:</w:t>
      </w:r>
      <w:r w:rsidR="00B400ED" w:rsidRPr="000506E1">
        <w:rPr>
          <w:rFonts w:ascii="Arial" w:hAnsi="Arial" w:cs="Arial"/>
          <w:sz w:val="18"/>
          <w:szCs w:val="18"/>
        </w:rPr>
        <w:t xml:space="preserve"> </w:t>
      </w:r>
      <w:r w:rsidR="00D71995" w:rsidRPr="000506E1">
        <w:rPr>
          <w:rFonts w:ascii="Arial" w:hAnsi="Arial" w:cs="Arial"/>
          <w:sz w:val="18"/>
          <w:szCs w:val="18"/>
        </w:rPr>
        <w:t>none.</w:t>
      </w:r>
    </w:p>
    <w:p w14:paraId="5ADCFA2B" w14:textId="1AB4691E" w:rsidR="00420AE1" w:rsidRPr="000506E1" w:rsidRDefault="00420AE1" w:rsidP="00420AE1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MSDC Precept: £3,125.00</w:t>
      </w:r>
    </w:p>
    <w:p w14:paraId="369CFCAD" w14:textId="178F9DD2" w:rsidR="00420AE1" w:rsidRPr="000506E1" w:rsidRDefault="00420AE1" w:rsidP="00420AE1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MSDC Recycling Credits: </w:t>
      </w:r>
      <w:r w:rsidR="00965E1B" w:rsidRPr="000506E1">
        <w:rPr>
          <w:rFonts w:ascii="Arial" w:hAnsi="Arial" w:cs="Arial"/>
          <w:sz w:val="18"/>
          <w:szCs w:val="18"/>
        </w:rPr>
        <w:t>£400.02</w:t>
      </w:r>
    </w:p>
    <w:p w14:paraId="504AF91A" w14:textId="4AB0B3D4" w:rsidR="00604FFD" w:rsidRPr="000506E1" w:rsidRDefault="00604FFD" w:rsidP="00D54639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MSDC Parish CIL Payment: £6,320.93</w:t>
      </w:r>
    </w:p>
    <w:p w14:paraId="6491629A" w14:textId="7A566D64" w:rsidR="00222DFC" w:rsidRPr="000506E1" w:rsidRDefault="00222DFC" w:rsidP="00D54639">
      <w:pPr>
        <w:pStyle w:val="ListParagraph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Bank interest; £0.14p</w:t>
      </w:r>
    </w:p>
    <w:p w14:paraId="60AF9BAC" w14:textId="77777777" w:rsidR="00ED4F03" w:rsidRPr="000506E1" w:rsidRDefault="00ED4F03" w:rsidP="00ED4F03">
      <w:pPr>
        <w:pStyle w:val="ListParagraph"/>
        <w:ind w:left="2160"/>
        <w:rPr>
          <w:rFonts w:ascii="Arial" w:hAnsi="Arial" w:cs="Arial"/>
          <w:sz w:val="18"/>
          <w:szCs w:val="18"/>
        </w:rPr>
      </w:pPr>
    </w:p>
    <w:p w14:paraId="4C0FD061" w14:textId="4BF4098C" w:rsidR="00393825" w:rsidRPr="000506E1" w:rsidRDefault="00AE5128" w:rsidP="00393825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Celebration of the Queen’s Jubilee 2022.</w:t>
      </w:r>
    </w:p>
    <w:p w14:paraId="6C1F278F" w14:textId="7AF2C1DC" w:rsidR="00ED4F03" w:rsidRPr="000506E1" w:rsidRDefault="00ED4F03" w:rsidP="00ED4F03">
      <w:pPr>
        <w:pStyle w:val="ListParagraph"/>
        <w:numPr>
          <w:ilvl w:val="0"/>
          <w:numId w:val="12"/>
        </w:numPr>
        <w:ind w:left="143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It </w:t>
      </w:r>
      <w:proofErr w:type="gramStart"/>
      <w:r w:rsidRPr="000506E1">
        <w:rPr>
          <w:rFonts w:ascii="Arial" w:hAnsi="Arial" w:cs="Arial"/>
          <w:sz w:val="18"/>
          <w:szCs w:val="18"/>
        </w:rPr>
        <w:t>was agreed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that the </w:t>
      </w:r>
      <w:r w:rsidR="004E1190">
        <w:rPr>
          <w:rFonts w:ascii="Arial" w:hAnsi="Arial" w:cs="Arial"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 xml:space="preserve"> should contact</w:t>
      </w:r>
      <w:r w:rsidR="003021EC" w:rsidRPr="000506E1">
        <w:rPr>
          <w:rFonts w:ascii="Arial" w:hAnsi="Arial" w:cs="Arial"/>
          <w:sz w:val="18"/>
          <w:szCs w:val="18"/>
        </w:rPr>
        <w:t xml:space="preserve"> Celia Armstrong about the Queen’s Platinum Jubilee Celebration</w:t>
      </w:r>
      <w:r w:rsidR="004E1190">
        <w:rPr>
          <w:rFonts w:ascii="Arial" w:hAnsi="Arial" w:cs="Arial"/>
          <w:sz w:val="18"/>
          <w:szCs w:val="18"/>
        </w:rPr>
        <w:t>.</w:t>
      </w:r>
      <w:r w:rsidR="003021EC" w:rsidRPr="000506E1">
        <w:rPr>
          <w:rFonts w:ascii="Arial" w:hAnsi="Arial" w:cs="Arial"/>
          <w:sz w:val="18"/>
          <w:szCs w:val="18"/>
        </w:rPr>
        <w:t xml:space="preserve"> </w:t>
      </w:r>
      <w:r w:rsidR="003021EC"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="003021EC" w:rsidRPr="000506E1">
        <w:rPr>
          <w:rFonts w:ascii="Arial" w:hAnsi="Arial" w:cs="Arial"/>
          <w:sz w:val="18"/>
          <w:szCs w:val="18"/>
        </w:rPr>
        <w:t>.</w:t>
      </w:r>
    </w:p>
    <w:p w14:paraId="430CD9F0" w14:textId="77777777" w:rsidR="006B1929" w:rsidRPr="000506E1" w:rsidRDefault="006B1929" w:rsidP="003021EC">
      <w:pPr>
        <w:pStyle w:val="ListParagraph"/>
        <w:ind w:left="1434"/>
        <w:rPr>
          <w:rFonts w:ascii="Arial" w:hAnsi="Arial" w:cs="Arial"/>
          <w:sz w:val="18"/>
          <w:szCs w:val="18"/>
        </w:rPr>
      </w:pPr>
    </w:p>
    <w:p w14:paraId="4615692A" w14:textId="11E097B2" w:rsidR="003143F0" w:rsidRPr="000506E1" w:rsidRDefault="003143F0" w:rsidP="003021E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Contact Details of Councillors</w:t>
      </w:r>
    </w:p>
    <w:p w14:paraId="5F3164CF" w14:textId="60D6C35E" w:rsidR="003021EC" w:rsidRPr="000506E1" w:rsidRDefault="003021EC" w:rsidP="003021EC">
      <w:pPr>
        <w:pStyle w:val="PlainText"/>
        <w:numPr>
          <w:ilvl w:val="0"/>
          <w:numId w:val="12"/>
        </w:numPr>
        <w:ind w:left="143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It </w:t>
      </w:r>
      <w:proofErr w:type="gramStart"/>
      <w:r w:rsidRPr="000506E1">
        <w:rPr>
          <w:rFonts w:ascii="Arial" w:hAnsi="Arial" w:cs="Arial"/>
          <w:sz w:val="18"/>
          <w:szCs w:val="18"/>
        </w:rPr>
        <w:t>was agreed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that the contact details of Councillors should be </w:t>
      </w:r>
      <w:r w:rsidR="000506E1" w:rsidRPr="000506E1">
        <w:rPr>
          <w:rFonts w:ascii="Arial" w:hAnsi="Arial" w:cs="Arial"/>
          <w:sz w:val="18"/>
          <w:szCs w:val="18"/>
        </w:rPr>
        <w:t>circulated,</w:t>
      </w:r>
      <w:r w:rsidRPr="000506E1">
        <w:rPr>
          <w:rFonts w:ascii="Arial" w:hAnsi="Arial" w:cs="Arial"/>
          <w:sz w:val="18"/>
          <w:szCs w:val="18"/>
        </w:rPr>
        <w:t xml:space="preserve"> and the </w:t>
      </w:r>
      <w:r w:rsidR="004E1190">
        <w:rPr>
          <w:rFonts w:ascii="Arial" w:hAnsi="Arial" w:cs="Arial"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 xml:space="preserve"> will contact those Councillors who were unable to attend the meeting to ask permission to circulate their contact details.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  <w:r w:rsidR="00265D35" w:rsidRPr="000506E1">
        <w:rPr>
          <w:rFonts w:ascii="Arial" w:hAnsi="Arial" w:cs="Arial"/>
          <w:sz w:val="18"/>
          <w:szCs w:val="18"/>
        </w:rPr>
        <w:t xml:space="preserve"> Councillors </w:t>
      </w:r>
      <w:proofErr w:type="gramStart"/>
      <w:r w:rsidR="00265D35" w:rsidRPr="000506E1">
        <w:rPr>
          <w:rFonts w:ascii="Arial" w:hAnsi="Arial" w:cs="Arial"/>
          <w:sz w:val="18"/>
          <w:szCs w:val="18"/>
        </w:rPr>
        <w:t>were asked</w:t>
      </w:r>
      <w:proofErr w:type="gramEnd"/>
      <w:r w:rsidR="00265D35" w:rsidRPr="000506E1">
        <w:rPr>
          <w:rFonts w:ascii="Arial" w:hAnsi="Arial" w:cs="Arial"/>
          <w:sz w:val="18"/>
          <w:szCs w:val="18"/>
        </w:rPr>
        <w:t xml:space="preserve"> to keep the</w:t>
      </w:r>
      <w:r w:rsidR="001B1444">
        <w:rPr>
          <w:rFonts w:ascii="Arial" w:hAnsi="Arial" w:cs="Arial"/>
          <w:sz w:val="18"/>
          <w:szCs w:val="18"/>
        </w:rPr>
        <w:t>m</w:t>
      </w:r>
      <w:r w:rsidR="00265D35" w:rsidRPr="000506E1">
        <w:rPr>
          <w:rFonts w:ascii="Arial" w:hAnsi="Arial" w:cs="Arial"/>
          <w:sz w:val="18"/>
          <w:szCs w:val="18"/>
        </w:rPr>
        <w:t xml:space="preserve"> confidential</w:t>
      </w:r>
    </w:p>
    <w:p w14:paraId="37283C6D" w14:textId="77777777" w:rsidR="003021EC" w:rsidRPr="000506E1" w:rsidRDefault="003021EC" w:rsidP="003021EC">
      <w:pPr>
        <w:pStyle w:val="ListParagraph"/>
        <w:rPr>
          <w:rFonts w:ascii="Arial" w:hAnsi="Arial" w:cs="Arial"/>
          <w:sz w:val="18"/>
          <w:szCs w:val="18"/>
        </w:rPr>
      </w:pPr>
    </w:p>
    <w:p w14:paraId="51A3E4DC" w14:textId="5D420CE3" w:rsidR="00604FFD" w:rsidRPr="000506E1" w:rsidRDefault="00604FFD" w:rsidP="0039740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Emergency Plan for Yaxley: update.</w:t>
      </w:r>
    </w:p>
    <w:p w14:paraId="32911002" w14:textId="07594618" w:rsidR="00265D35" w:rsidRPr="000506E1" w:rsidRDefault="00265D35" w:rsidP="00265D35">
      <w:pPr>
        <w:pStyle w:val="ListParagraph"/>
        <w:numPr>
          <w:ilvl w:val="0"/>
          <w:numId w:val="12"/>
        </w:numPr>
        <w:ind w:left="143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Following a discussion it </w:t>
      </w:r>
      <w:proofErr w:type="gramStart"/>
      <w:r w:rsidRPr="000506E1">
        <w:rPr>
          <w:rFonts w:ascii="Arial" w:hAnsi="Arial" w:cs="Arial"/>
          <w:sz w:val="18"/>
          <w:szCs w:val="18"/>
        </w:rPr>
        <w:t>was agreed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that Councillor Luff should update and rationalise the </w:t>
      </w:r>
      <w:r w:rsidR="001B1444" w:rsidRPr="000506E1">
        <w:rPr>
          <w:rFonts w:ascii="Arial" w:hAnsi="Arial" w:cs="Arial"/>
          <w:sz w:val="18"/>
          <w:szCs w:val="18"/>
        </w:rPr>
        <w:t xml:space="preserve">Emergency Plan </w:t>
      </w:r>
      <w:r w:rsidR="004E1190">
        <w:rPr>
          <w:rFonts w:ascii="Arial" w:hAnsi="Arial" w:cs="Arial"/>
          <w:sz w:val="18"/>
          <w:szCs w:val="18"/>
        </w:rPr>
        <w:t>to</w:t>
      </w:r>
      <w:r w:rsidRPr="000506E1">
        <w:rPr>
          <w:rFonts w:ascii="Arial" w:hAnsi="Arial" w:cs="Arial"/>
          <w:sz w:val="18"/>
          <w:szCs w:val="18"/>
        </w:rPr>
        <w:t xml:space="preserve"> make it more realistic. He will also update the names of the personnel included in the document. </w:t>
      </w:r>
      <w:r w:rsidRPr="004E1190">
        <w:rPr>
          <w:rFonts w:ascii="Arial" w:hAnsi="Arial" w:cs="Arial"/>
          <w:b/>
          <w:bCs/>
          <w:sz w:val="18"/>
          <w:szCs w:val="18"/>
        </w:rPr>
        <w:t>Action: Councillor Luff</w:t>
      </w:r>
      <w:r w:rsidRPr="000506E1">
        <w:rPr>
          <w:rFonts w:ascii="Arial" w:hAnsi="Arial" w:cs="Arial"/>
          <w:sz w:val="18"/>
          <w:szCs w:val="18"/>
        </w:rPr>
        <w:t>.</w:t>
      </w:r>
    </w:p>
    <w:p w14:paraId="49F55A39" w14:textId="7BD8430C" w:rsidR="00265D35" w:rsidRPr="000506E1" w:rsidRDefault="00265D35" w:rsidP="00265D35">
      <w:pPr>
        <w:pStyle w:val="ListParagraph"/>
        <w:ind w:left="1434"/>
        <w:rPr>
          <w:rFonts w:ascii="Arial" w:hAnsi="Arial" w:cs="Arial"/>
          <w:sz w:val="18"/>
          <w:szCs w:val="18"/>
        </w:rPr>
      </w:pPr>
    </w:p>
    <w:p w14:paraId="2477C118" w14:textId="5AF3AF96" w:rsidR="008F7602" w:rsidRPr="000506E1" w:rsidRDefault="00060697" w:rsidP="00397401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Highways:</w:t>
      </w:r>
    </w:p>
    <w:p w14:paraId="4E9405CB" w14:textId="107CBE33" w:rsidR="00060697" w:rsidRPr="000506E1" w:rsidRDefault="001F3571" w:rsidP="008F7602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Bend by the Cherry Tree Public House</w:t>
      </w:r>
      <w:r w:rsidR="009B7877" w:rsidRPr="000506E1">
        <w:rPr>
          <w:rFonts w:ascii="Arial" w:hAnsi="Arial" w:cs="Arial"/>
          <w:sz w:val="18"/>
          <w:szCs w:val="18"/>
        </w:rPr>
        <w:t xml:space="preserve"> continued absence of road markings.</w:t>
      </w:r>
    </w:p>
    <w:p w14:paraId="44436B85" w14:textId="4BA6BD26" w:rsidR="00AE5128" w:rsidRPr="000506E1" w:rsidRDefault="009B7877" w:rsidP="008F7602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Traffic failing to give way, when moving south to north, </w:t>
      </w:r>
      <w:r w:rsidR="00D4557B" w:rsidRPr="000506E1">
        <w:rPr>
          <w:rFonts w:ascii="Arial" w:hAnsi="Arial" w:cs="Arial"/>
          <w:sz w:val="18"/>
          <w:szCs w:val="18"/>
        </w:rPr>
        <w:t xml:space="preserve">on </w:t>
      </w:r>
      <w:r w:rsidRPr="000506E1">
        <w:rPr>
          <w:rFonts w:ascii="Arial" w:hAnsi="Arial" w:cs="Arial"/>
          <w:sz w:val="18"/>
          <w:szCs w:val="18"/>
        </w:rPr>
        <w:t>reaching the Yaxley Roundabout.</w:t>
      </w:r>
    </w:p>
    <w:p w14:paraId="46CEAE01" w14:textId="001CC4F0" w:rsidR="00F77E67" w:rsidRPr="000506E1" w:rsidRDefault="00F77E67" w:rsidP="00F77E67">
      <w:pPr>
        <w:pStyle w:val="ListParagraph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Rail bridge on Old Ipswich Road.</w:t>
      </w:r>
    </w:p>
    <w:p w14:paraId="6ABBE627" w14:textId="6D8A2EB4" w:rsidR="00265D35" w:rsidRPr="000506E1" w:rsidRDefault="00265D35" w:rsidP="00265D35">
      <w:pPr>
        <w:pStyle w:val="ListParagraph"/>
        <w:numPr>
          <w:ilvl w:val="0"/>
          <w:numId w:val="12"/>
        </w:numPr>
        <w:ind w:left="1797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See above under the </w:t>
      </w:r>
      <w:r w:rsidR="004E1190" w:rsidRPr="000506E1">
        <w:rPr>
          <w:rFonts w:ascii="Arial" w:hAnsi="Arial" w:cs="Arial"/>
          <w:sz w:val="18"/>
          <w:szCs w:val="18"/>
        </w:rPr>
        <w:t>Public Forum</w:t>
      </w:r>
      <w:r w:rsidRPr="000506E1">
        <w:rPr>
          <w:rFonts w:ascii="Arial" w:hAnsi="Arial" w:cs="Arial"/>
          <w:sz w:val="18"/>
          <w:szCs w:val="18"/>
        </w:rPr>
        <w:t>.</w:t>
      </w:r>
    </w:p>
    <w:p w14:paraId="28D20E28" w14:textId="77777777" w:rsidR="00265D35" w:rsidRPr="000506E1" w:rsidRDefault="00265D35" w:rsidP="00265D35">
      <w:pPr>
        <w:pStyle w:val="ListParagraph"/>
        <w:ind w:left="1797"/>
        <w:rPr>
          <w:rFonts w:ascii="Arial" w:hAnsi="Arial" w:cs="Arial"/>
          <w:sz w:val="18"/>
          <w:szCs w:val="18"/>
        </w:rPr>
      </w:pPr>
    </w:p>
    <w:p w14:paraId="1C11E428" w14:textId="48DDFE40" w:rsidR="005703EC" w:rsidRPr="000506E1" w:rsidRDefault="007F6C35" w:rsidP="005703EC">
      <w:pPr>
        <w:pStyle w:val="ListParagraph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Drax/</w:t>
      </w:r>
      <w:r w:rsidR="005703EC" w:rsidRPr="000506E1">
        <w:rPr>
          <w:rFonts w:ascii="Arial" w:hAnsi="Arial" w:cs="Arial"/>
          <w:sz w:val="18"/>
          <w:szCs w:val="18"/>
        </w:rPr>
        <w:t xml:space="preserve">Progress Power (Gas Fired Power Station) </w:t>
      </w:r>
    </w:p>
    <w:p w14:paraId="076FBA8A" w14:textId="1A2DB6E8" w:rsidR="007F6C35" w:rsidRPr="000506E1" w:rsidRDefault="007F6C35" w:rsidP="007F6C3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To confirm the Licence and Terms of Agreement – hardstand/dispersal area.</w:t>
      </w:r>
    </w:p>
    <w:p w14:paraId="66CEA7F6" w14:textId="191E23E6" w:rsidR="001058F3" w:rsidRDefault="001058F3" w:rsidP="001058F3">
      <w:pPr>
        <w:pStyle w:val="ListParagraph"/>
        <w:numPr>
          <w:ilvl w:val="0"/>
          <w:numId w:val="12"/>
        </w:numPr>
        <w:spacing w:after="0"/>
        <w:ind w:left="1797" w:hanging="357"/>
        <w:rPr>
          <w:rFonts w:ascii="Arial" w:hAnsi="Arial" w:cs="Arial"/>
          <w:b/>
          <w:bCs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</w:t>
      </w:r>
      <w:r w:rsidR="004E1190" w:rsidRPr="000506E1">
        <w:rPr>
          <w:rFonts w:ascii="Arial" w:hAnsi="Arial" w:cs="Arial"/>
          <w:sz w:val="18"/>
          <w:szCs w:val="18"/>
        </w:rPr>
        <w:t xml:space="preserve">Licence </w:t>
      </w:r>
      <w:r w:rsidR="0051673A">
        <w:rPr>
          <w:rFonts w:ascii="Arial" w:hAnsi="Arial" w:cs="Arial"/>
          <w:sz w:val="18"/>
          <w:szCs w:val="18"/>
        </w:rPr>
        <w:t>a</w:t>
      </w:r>
      <w:r w:rsidR="004E1190" w:rsidRPr="000506E1">
        <w:rPr>
          <w:rFonts w:ascii="Arial" w:hAnsi="Arial" w:cs="Arial"/>
          <w:sz w:val="18"/>
          <w:szCs w:val="18"/>
        </w:rPr>
        <w:t>n</w:t>
      </w:r>
      <w:r w:rsidR="0051673A">
        <w:rPr>
          <w:rFonts w:ascii="Arial" w:hAnsi="Arial" w:cs="Arial"/>
          <w:sz w:val="18"/>
          <w:szCs w:val="18"/>
        </w:rPr>
        <w:t>d</w:t>
      </w:r>
      <w:r w:rsidR="004E1190" w:rsidRPr="000506E1">
        <w:rPr>
          <w:rFonts w:ascii="Arial" w:hAnsi="Arial" w:cs="Arial"/>
          <w:sz w:val="18"/>
          <w:szCs w:val="18"/>
        </w:rPr>
        <w:t xml:space="preserve"> Terms </w:t>
      </w:r>
      <w:r w:rsidR="0051673A">
        <w:rPr>
          <w:rFonts w:ascii="Arial" w:hAnsi="Arial" w:cs="Arial"/>
          <w:sz w:val="18"/>
          <w:szCs w:val="18"/>
        </w:rPr>
        <w:t>o</w:t>
      </w:r>
      <w:r w:rsidR="004E1190" w:rsidRPr="000506E1">
        <w:rPr>
          <w:rFonts w:ascii="Arial" w:hAnsi="Arial" w:cs="Arial"/>
          <w:sz w:val="18"/>
          <w:szCs w:val="18"/>
        </w:rPr>
        <w:t xml:space="preserve">f Agreement </w:t>
      </w:r>
      <w:r w:rsidRPr="000506E1">
        <w:rPr>
          <w:rFonts w:ascii="Arial" w:hAnsi="Arial" w:cs="Arial"/>
          <w:sz w:val="18"/>
          <w:szCs w:val="18"/>
        </w:rPr>
        <w:t xml:space="preserve">had </w:t>
      </w:r>
      <w:proofErr w:type="gramStart"/>
      <w:r w:rsidRPr="000506E1">
        <w:rPr>
          <w:rFonts w:ascii="Arial" w:hAnsi="Arial" w:cs="Arial"/>
          <w:sz w:val="18"/>
          <w:szCs w:val="18"/>
        </w:rPr>
        <w:t>been circulated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to </w:t>
      </w:r>
      <w:r w:rsidR="0051673A">
        <w:rPr>
          <w:rFonts w:ascii="Arial" w:hAnsi="Arial" w:cs="Arial"/>
          <w:sz w:val="18"/>
          <w:szCs w:val="18"/>
        </w:rPr>
        <w:t>C</w:t>
      </w:r>
      <w:r w:rsidRPr="000506E1">
        <w:rPr>
          <w:rFonts w:ascii="Arial" w:hAnsi="Arial" w:cs="Arial"/>
          <w:sz w:val="18"/>
          <w:szCs w:val="18"/>
        </w:rPr>
        <w:t xml:space="preserve">ouncillors and they were agreed. Once the final documentation </w:t>
      </w:r>
      <w:proofErr w:type="gramStart"/>
      <w:r w:rsidRPr="000506E1">
        <w:rPr>
          <w:rFonts w:ascii="Arial" w:hAnsi="Arial" w:cs="Arial"/>
          <w:sz w:val="18"/>
          <w:szCs w:val="18"/>
        </w:rPr>
        <w:t>is completed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the </w:t>
      </w:r>
      <w:r w:rsidR="004E1190">
        <w:rPr>
          <w:rFonts w:ascii="Arial" w:hAnsi="Arial" w:cs="Arial"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 xml:space="preserve"> will sign on behalf </w:t>
      </w:r>
      <w:r w:rsidR="00B106CB">
        <w:rPr>
          <w:rFonts w:ascii="Arial" w:hAnsi="Arial" w:cs="Arial"/>
          <w:sz w:val="18"/>
          <w:szCs w:val="18"/>
        </w:rPr>
        <w:t xml:space="preserve">of </w:t>
      </w:r>
      <w:r w:rsidRPr="000506E1">
        <w:rPr>
          <w:rFonts w:ascii="Arial" w:hAnsi="Arial" w:cs="Arial"/>
          <w:sz w:val="18"/>
          <w:szCs w:val="18"/>
        </w:rPr>
        <w:t xml:space="preserve">the </w:t>
      </w:r>
      <w:r w:rsidR="00562793" w:rsidRPr="000506E1">
        <w:rPr>
          <w:rFonts w:ascii="Arial" w:hAnsi="Arial" w:cs="Arial"/>
          <w:sz w:val="18"/>
          <w:szCs w:val="18"/>
        </w:rPr>
        <w:t xml:space="preserve">Parish Council. </w:t>
      </w:r>
      <w:r w:rsidRPr="000506E1">
        <w:rPr>
          <w:rFonts w:ascii="Arial" w:hAnsi="Arial" w:cs="Arial"/>
          <w:b/>
          <w:bCs/>
          <w:sz w:val="18"/>
          <w:szCs w:val="18"/>
        </w:rPr>
        <w:t>Action</w:t>
      </w:r>
      <w:r w:rsidR="00562793" w:rsidRPr="000506E1">
        <w:rPr>
          <w:rFonts w:ascii="Arial" w:hAnsi="Arial" w:cs="Arial"/>
          <w:b/>
          <w:bCs/>
          <w:sz w:val="18"/>
          <w:szCs w:val="18"/>
        </w:rPr>
        <w:t xml:space="preserve">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="00562793" w:rsidRPr="000506E1">
        <w:rPr>
          <w:rFonts w:ascii="Arial" w:hAnsi="Arial" w:cs="Arial"/>
          <w:b/>
          <w:bCs/>
          <w:sz w:val="18"/>
          <w:szCs w:val="18"/>
        </w:rPr>
        <w:t>.</w:t>
      </w:r>
    </w:p>
    <w:p w14:paraId="24B47D36" w14:textId="77777777" w:rsidR="0051673A" w:rsidRDefault="0051673A" w:rsidP="0051673A">
      <w:pPr>
        <w:pStyle w:val="ListParagraph"/>
        <w:numPr>
          <w:ilvl w:val="0"/>
          <w:numId w:val="12"/>
        </w:numPr>
        <w:spacing w:after="0"/>
        <w:ind w:left="1797" w:hanging="357"/>
        <w:rPr>
          <w:rFonts w:ascii="Arial" w:hAnsi="Arial" w:cs="Arial"/>
          <w:b/>
          <w:bCs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It </w:t>
      </w:r>
      <w:proofErr w:type="gramStart"/>
      <w:r w:rsidRPr="000506E1">
        <w:rPr>
          <w:rFonts w:ascii="Arial" w:hAnsi="Arial" w:cs="Arial"/>
          <w:sz w:val="18"/>
          <w:szCs w:val="18"/>
        </w:rPr>
        <w:t>was agreed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to ask that vehicles should not turn right into, or from, the hardstanding area </w:t>
      </w:r>
      <w:r>
        <w:rPr>
          <w:rFonts w:ascii="Arial" w:hAnsi="Arial" w:cs="Arial"/>
          <w:sz w:val="18"/>
          <w:szCs w:val="18"/>
        </w:rPr>
        <w:t>while</w:t>
      </w:r>
      <w:r w:rsidRPr="000506E1">
        <w:rPr>
          <w:rFonts w:ascii="Arial" w:hAnsi="Arial" w:cs="Arial"/>
          <w:sz w:val="18"/>
          <w:szCs w:val="18"/>
        </w:rPr>
        <w:t xml:space="preserve"> it is being used by Drax for the construction of a substation, proposed by Councillor Hawes and seconded by Councillor Laughlin.</w:t>
      </w:r>
      <w:r>
        <w:rPr>
          <w:rFonts w:ascii="Arial" w:hAnsi="Arial" w:cs="Arial"/>
          <w:sz w:val="18"/>
          <w:szCs w:val="18"/>
        </w:rPr>
        <w:t xml:space="preserve">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b/>
          <w:bCs/>
          <w:sz w:val="18"/>
          <w:szCs w:val="18"/>
        </w:rPr>
        <w:t>.</w:t>
      </w:r>
    </w:p>
    <w:p w14:paraId="296631C1" w14:textId="77777777" w:rsidR="00524E85" w:rsidRPr="000506E1" w:rsidRDefault="00524E85" w:rsidP="007F6C3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Community liaison group:</w:t>
      </w:r>
    </w:p>
    <w:p w14:paraId="0540B893" w14:textId="2D0E49F5" w:rsidR="00524E85" w:rsidRPr="000506E1" w:rsidRDefault="00DA4771" w:rsidP="00524E85">
      <w:pPr>
        <w:pStyle w:val="ListParagraph"/>
        <w:numPr>
          <w:ilvl w:val="0"/>
          <w:numId w:val="12"/>
        </w:numPr>
        <w:spacing w:after="0"/>
        <w:ind w:left="1797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Councillor </w:t>
      </w:r>
      <w:r w:rsidR="00524E85" w:rsidRPr="000506E1">
        <w:rPr>
          <w:rFonts w:ascii="Arial" w:hAnsi="Arial" w:cs="Arial"/>
          <w:sz w:val="18"/>
          <w:szCs w:val="18"/>
        </w:rPr>
        <w:t xml:space="preserve">Hawes represented the </w:t>
      </w:r>
      <w:r w:rsidR="0051673A" w:rsidRPr="000506E1">
        <w:rPr>
          <w:rFonts w:ascii="Arial" w:hAnsi="Arial" w:cs="Arial"/>
          <w:sz w:val="18"/>
          <w:szCs w:val="18"/>
        </w:rPr>
        <w:t xml:space="preserve">Parish Council </w:t>
      </w:r>
      <w:r w:rsidR="0051673A">
        <w:rPr>
          <w:rFonts w:ascii="Arial" w:hAnsi="Arial" w:cs="Arial"/>
          <w:sz w:val="18"/>
          <w:szCs w:val="18"/>
        </w:rPr>
        <w:t>a</w:t>
      </w:r>
      <w:r w:rsidR="0051673A" w:rsidRPr="000506E1">
        <w:rPr>
          <w:rFonts w:ascii="Arial" w:hAnsi="Arial" w:cs="Arial"/>
          <w:sz w:val="18"/>
          <w:szCs w:val="18"/>
        </w:rPr>
        <w:t xml:space="preserve">t </w:t>
      </w:r>
      <w:r w:rsidR="0051673A">
        <w:rPr>
          <w:rFonts w:ascii="Arial" w:hAnsi="Arial" w:cs="Arial"/>
          <w:sz w:val="18"/>
          <w:szCs w:val="18"/>
        </w:rPr>
        <w:t>t</w:t>
      </w:r>
      <w:r w:rsidR="0051673A" w:rsidRPr="000506E1">
        <w:rPr>
          <w:rFonts w:ascii="Arial" w:hAnsi="Arial" w:cs="Arial"/>
          <w:sz w:val="18"/>
          <w:szCs w:val="18"/>
        </w:rPr>
        <w:t xml:space="preserve">he </w:t>
      </w:r>
      <w:r w:rsidR="00524E85" w:rsidRPr="000506E1">
        <w:rPr>
          <w:rFonts w:ascii="Arial" w:hAnsi="Arial" w:cs="Arial"/>
          <w:sz w:val="18"/>
          <w:szCs w:val="18"/>
        </w:rPr>
        <w:t xml:space="preserve">Drax </w:t>
      </w:r>
      <w:r w:rsidR="0051673A" w:rsidRPr="000506E1">
        <w:rPr>
          <w:rFonts w:ascii="Arial" w:hAnsi="Arial" w:cs="Arial"/>
          <w:sz w:val="18"/>
          <w:szCs w:val="18"/>
        </w:rPr>
        <w:t>Community Liaison Group.</w:t>
      </w:r>
    </w:p>
    <w:p w14:paraId="2BD0822F" w14:textId="6037D376" w:rsidR="007F6C35" w:rsidRPr="000506E1" w:rsidRDefault="007F6C35" w:rsidP="007F6C3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Damage to the hardstand/dispersal area by the use for storage by </w:t>
      </w:r>
      <w:r w:rsidR="00EB728A" w:rsidRPr="000506E1">
        <w:rPr>
          <w:rFonts w:ascii="Arial" w:hAnsi="Arial" w:cs="Arial"/>
          <w:sz w:val="18"/>
          <w:szCs w:val="18"/>
        </w:rPr>
        <w:t>Highways</w:t>
      </w:r>
      <w:r w:rsidRPr="000506E1">
        <w:rPr>
          <w:rFonts w:ascii="Arial" w:hAnsi="Arial" w:cs="Arial"/>
          <w:sz w:val="18"/>
          <w:szCs w:val="18"/>
        </w:rPr>
        <w:t>.</w:t>
      </w:r>
    </w:p>
    <w:p w14:paraId="4D9BA658" w14:textId="72C3ED28" w:rsidR="00DA4771" w:rsidRPr="000506E1" w:rsidRDefault="00DA4771" w:rsidP="00DA4771">
      <w:pPr>
        <w:pStyle w:val="ListParagraph"/>
        <w:numPr>
          <w:ilvl w:val="0"/>
          <w:numId w:val="17"/>
        </w:numPr>
        <w:spacing w:after="0"/>
        <w:ind w:left="1797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manager who is responsible for the work on the hardstanding area had reported to the </w:t>
      </w:r>
      <w:r w:rsidR="004E1190">
        <w:rPr>
          <w:rFonts w:ascii="Arial" w:hAnsi="Arial" w:cs="Arial"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 xml:space="preserve"> that there was damage to the surface caused by highways when moving the materials for repairing roads.</w:t>
      </w:r>
    </w:p>
    <w:p w14:paraId="3F773308" w14:textId="69EFA941" w:rsidR="00DA4771" w:rsidRPr="000506E1" w:rsidRDefault="00DA4771" w:rsidP="00DA4771">
      <w:pPr>
        <w:pStyle w:val="ListParagraph"/>
        <w:numPr>
          <w:ilvl w:val="0"/>
          <w:numId w:val="17"/>
        </w:numPr>
        <w:spacing w:after="0"/>
        <w:ind w:left="1797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Drax had highlighted this to avoid any responsibility for damage to the surface and the contractors w</w:t>
      </w:r>
      <w:r w:rsidR="00B106CB">
        <w:rPr>
          <w:rFonts w:ascii="Arial" w:hAnsi="Arial" w:cs="Arial"/>
          <w:sz w:val="18"/>
          <w:szCs w:val="18"/>
        </w:rPr>
        <w:t>ill lay</w:t>
      </w:r>
      <w:r w:rsidRPr="000506E1">
        <w:rPr>
          <w:rFonts w:ascii="Arial" w:hAnsi="Arial" w:cs="Arial"/>
          <w:sz w:val="18"/>
          <w:szCs w:val="18"/>
        </w:rPr>
        <w:t xml:space="preserve"> aggregate on the </w:t>
      </w:r>
      <w:r w:rsidR="00B106CB">
        <w:rPr>
          <w:rFonts w:ascii="Arial" w:hAnsi="Arial" w:cs="Arial"/>
          <w:sz w:val="18"/>
          <w:szCs w:val="18"/>
        </w:rPr>
        <w:t xml:space="preserve">areas of </w:t>
      </w:r>
      <w:r w:rsidRPr="000506E1">
        <w:rPr>
          <w:rFonts w:ascii="Arial" w:hAnsi="Arial" w:cs="Arial"/>
          <w:sz w:val="18"/>
          <w:szCs w:val="18"/>
        </w:rPr>
        <w:t xml:space="preserve">soil which </w:t>
      </w:r>
      <w:proofErr w:type="gramStart"/>
      <w:r w:rsidRPr="000506E1">
        <w:rPr>
          <w:rFonts w:ascii="Arial" w:hAnsi="Arial" w:cs="Arial"/>
          <w:sz w:val="18"/>
          <w:szCs w:val="18"/>
        </w:rPr>
        <w:t>is not covered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already by concrete.</w:t>
      </w:r>
    </w:p>
    <w:p w14:paraId="58B84416" w14:textId="04373714" w:rsidR="00DA4771" w:rsidRPr="000506E1" w:rsidRDefault="00DA4771" w:rsidP="00DA4771">
      <w:pPr>
        <w:pStyle w:val="ListParagraph"/>
        <w:numPr>
          <w:ilvl w:val="0"/>
          <w:numId w:val="17"/>
        </w:numPr>
        <w:spacing w:after="0"/>
        <w:ind w:left="1797" w:hanging="357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lastRenderedPageBreak/>
        <w:t xml:space="preserve">It </w:t>
      </w:r>
      <w:proofErr w:type="gramStart"/>
      <w:r w:rsidRPr="000506E1">
        <w:rPr>
          <w:rFonts w:ascii="Arial" w:hAnsi="Arial" w:cs="Arial"/>
          <w:sz w:val="18"/>
          <w:szCs w:val="18"/>
        </w:rPr>
        <w:t>was agreed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that the </w:t>
      </w:r>
      <w:r w:rsidR="004E1190">
        <w:rPr>
          <w:rFonts w:ascii="Arial" w:hAnsi="Arial" w:cs="Arial"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 xml:space="preserve"> would photograph the surface of the </w:t>
      </w:r>
      <w:r w:rsidR="00B106CB">
        <w:rPr>
          <w:rFonts w:ascii="Arial" w:hAnsi="Arial" w:cs="Arial"/>
          <w:sz w:val="18"/>
          <w:szCs w:val="18"/>
        </w:rPr>
        <w:t>h</w:t>
      </w:r>
      <w:r w:rsidRPr="000506E1">
        <w:rPr>
          <w:rFonts w:ascii="Arial" w:hAnsi="Arial" w:cs="Arial"/>
          <w:sz w:val="18"/>
          <w:szCs w:val="18"/>
        </w:rPr>
        <w:t xml:space="preserve">ardstand so there is a record of the current state of the surface.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</w:p>
    <w:p w14:paraId="315D9B6E" w14:textId="77777777" w:rsidR="001058F3" w:rsidRPr="000506E1" w:rsidRDefault="001058F3" w:rsidP="001058F3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57E6F7D5" w14:textId="124C16E2" w:rsidR="0008133A" w:rsidRPr="000506E1" w:rsidRDefault="00A66080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P</w:t>
      </w:r>
      <w:r w:rsidR="0008133A" w:rsidRPr="000506E1">
        <w:rPr>
          <w:rFonts w:ascii="Arial" w:hAnsi="Arial" w:cs="Arial"/>
          <w:sz w:val="18"/>
          <w:szCs w:val="18"/>
        </w:rPr>
        <w:t>lanning:</w:t>
      </w:r>
    </w:p>
    <w:p w14:paraId="3036CD16" w14:textId="77777777" w:rsidR="007F1981" w:rsidRPr="000506E1" w:rsidRDefault="0008133A" w:rsidP="007F198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Applications</w:t>
      </w:r>
      <w:r w:rsidR="007D7D8B" w:rsidRPr="000506E1">
        <w:rPr>
          <w:rFonts w:ascii="Arial" w:hAnsi="Arial" w:cs="Arial"/>
          <w:sz w:val="18"/>
          <w:szCs w:val="18"/>
        </w:rPr>
        <w:t>:</w:t>
      </w:r>
    </w:p>
    <w:p w14:paraId="3B11B1C1" w14:textId="7B5969A5" w:rsidR="007F1981" w:rsidRPr="000506E1" w:rsidRDefault="007F1981" w:rsidP="007F198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>Application for Planning Permission - DC/21/05449</w:t>
      </w:r>
    </w:p>
    <w:p w14:paraId="2DB6BA99" w14:textId="24142B4C" w:rsidR="007F1981" w:rsidRPr="000506E1" w:rsidRDefault="007F1981" w:rsidP="007F1981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Proposal: </w:t>
      </w:r>
      <w:r w:rsidRPr="000506E1">
        <w:rPr>
          <w:rFonts w:ascii="Arial" w:eastAsia="ArialMT" w:hAnsi="Arial" w:cs="Arial"/>
          <w:sz w:val="18"/>
          <w:szCs w:val="18"/>
        </w:rPr>
        <w:t xml:space="preserve">Householder Application - Erection of a </w:t>
      </w:r>
      <w:r w:rsidR="000506E1" w:rsidRPr="000506E1">
        <w:rPr>
          <w:rFonts w:ascii="Arial" w:eastAsia="ArialMT" w:hAnsi="Arial" w:cs="Arial"/>
          <w:sz w:val="18"/>
          <w:szCs w:val="18"/>
        </w:rPr>
        <w:t>two-storey</w:t>
      </w:r>
      <w:r w:rsidRPr="000506E1">
        <w:rPr>
          <w:rFonts w:ascii="Arial" w:eastAsia="ArialMT" w:hAnsi="Arial" w:cs="Arial"/>
          <w:sz w:val="18"/>
          <w:szCs w:val="18"/>
        </w:rPr>
        <w:t xml:space="preserve"> side extension and single storey rear extension.</w:t>
      </w:r>
    </w:p>
    <w:p w14:paraId="0B08F06D" w14:textId="76486D7C" w:rsidR="00DA4771" w:rsidRPr="000506E1" w:rsidRDefault="00DA4771" w:rsidP="00DA477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MT" w:hAnsi="Arial" w:cs="Arial"/>
          <w:sz w:val="18"/>
          <w:szCs w:val="18"/>
        </w:rPr>
        <w:t xml:space="preserve">It </w:t>
      </w:r>
      <w:proofErr w:type="gramStart"/>
      <w:r w:rsidRPr="000506E1">
        <w:rPr>
          <w:rFonts w:ascii="Arial" w:eastAsia="ArialMT" w:hAnsi="Arial" w:cs="Arial"/>
          <w:sz w:val="18"/>
          <w:szCs w:val="18"/>
        </w:rPr>
        <w:t>was agreed</w:t>
      </w:r>
      <w:proofErr w:type="gramEnd"/>
      <w:r w:rsidRPr="000506E1">
        <w:rPr>
          <w:rFonts w:ascii="Arial" w:eastAsia="ArialMT" w:hAnsi="Arial" w:cs="Arial"/>
          <w:sz w:val="18"/>
          <w:szCs w:val="18"/>
        </w:rPr>
        <w:t xml:space="preserve"> to support this application.</w:t>
      </w:r>
      <w:r w:rsidR="0088732F" w:rsidRPr="000506E1">
        <w:rPr>
          <w:rFonts w:ascii="Arial" w:eastAsia="ArialMT" w:hAnsi="Arial" w:cs="Arial"/>
          <w:sz w:val="18"/>
          <w:szCs w:val="18"/>
        </w:rPr>
        <w:t xml:space="preserve"> </w:t>
      </w:r>
      <w:r w:rsidR="0088732F" w:rsidRPr="000506E1">
        <w:rPr>
          <w:rFonts w:ascii="Arial" w:eastAsia="ArialMT" w:hAnsi="Arial" w:cs="Arial"/>
          <w:b/>
          <w:sz w:val="18"/>
          <w:szCs w:val="18"/>
        </w:rPr>
        <w:t xml:space="preserve">Action The </w:t>
      </w:r>
      <w:r w:rsidR="004E1190">
        <w:rPr>
          <w:rFonts w:ascii="Arial" w:eastAsia="ArialMT" w:hAnsi="Arial" w:cs="Arial"/>
          <w:b/>
          <w:sz w:val="18"/>
          <w:szCs w:val="18"/>
        </w:rPr>
        <w:t>Clerk</w:t>
      </w:r>
      <w:r w:rsidR="0088732F" w:rsidRPr="000506E1">
        <w:rPr>
          <w:rFonts w:ascii="Arial" w:eastAsia="ArialMT" w:hAnsi="Arial" w:cs="Arial"/>
          <w:b/>
          <w:sz w:val="18"/>
          <w:szCs w:val="18"/>
        </w:rPr>
        <w:t>.</w:t>
      </w:r>
    </w:p>
    <w:p w14:paraId="49363F62" w14:textId="77777777" w:rsidR="007F1981" w:rsidRPr="000506E1" w:rsidRDefault="007F1981" w:rsidP="007F1981">
      <w:pPr>
        <w:pStyle w:val="ListParagraph"/>
        <w:spacing w:after="0"/>
        <w:ind w:left="2160"/>
        <w:rPr>
          <w:rFonts w:ascii="Arial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Location: </w:t>
      </w:r>
      <w:r w:rsidRPr="000506E1">
        <w:rPr>
          <w:rFonts w:ascii="Arial" w:eastAsia="ArialMT" w:hAnsi="Arial" w:cs="Arial"/>
          <w:sz w:val="18"/>
          <w:szCs w:val="18"/>
        </w:rPr>
        <w:t>Dove Cottage, Old Norwich Road, Yaxley, Suffolk IP23 8BH</w:t>
      </w:r>
    </w:p>
    <w:p w14:paraId="655D92C2" w14:textId="0EC8D23E" w:rsidR="00B617CF" w:rsidRPr="000506E1" w:rsidRDefault="00B617CF" w:rsidP="007F1981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>Application for Planning Permission Without Compliance of Condition(S) -DC/21/05236</w:t>
      </w:r>
    </w:p>
    <w:p w14:paraId="63BCB3B9" w14:textId="0A3EDF81" w:rsidR="00B617CF" w:rsidRPr="000506E1" w:rsidRDefault="00B617CF" w:rsidP="00B617CF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Proposal: </w:t>
      </w:r>
      <w:r w:rsidRPr="000506E1">
        <w:rPr>
          <w:rFonts w:ascii="Arial" w:eastAsia="ArialMT" w:hAnsi="Arial" w:cs="Arial"/>
          <w:sz w:val="18"/>
          <w:szCs w:val="18"/>
        </w:rPr>
        <w:t>Application under Section 73 of the Town and Country Planning Act - Variation of</w:t>
      </w:r>
      <w:r w:rsidR="007F1981" w:rsidRPr="000506E1">
        <w:rPr>
          <w:rFonts w:ascii="Arial" w:eastAsia="ArialMT" w:hAnsi="Arial" w:cs="Arial"/>
          <w:sz w:val="18"/>
          <w:szCs w:val="18"/>
        </w:rPr>
        <w:t xml:space="preserve"> </w:t>
      </w:r>
      <w:r w:rsidRPr="000506E1">
        <w:rPr>
          <w:rFonts w:ascii="Arial" w:eastAsia="ArialMT" w:hAnsi="Arial" w:cs="Arial"/>
          <w:sz w:val="18"/>
          <w:szCs w:val="18"/>
        </w:rPr>
        <w:t>Condition 2 (Approved Plans and Documents) of planning permission DC/19/00108</w:t>
      </w:r>
      <w:r w:rsidR="007F1981" w:rsidRPr="000506E1">
        <w:rPr>
          <w:rFonts w:ascii="Arial" w:eastAsia="ArialMT" w:hAnsi="Arial" w:cs="Arial"/>
          <w:sz w:val="18"/>
          <w:szCs w:val="18"/>
        </w:rPr>
        <w:t xml:space="preserve"> </w:t>
      </w:r>
      <w:r w:rsidRPr="000506E1">
        <w:rPr>
          <w:rFonts w:ascii="Arial" w:eastAsia="ArialMT" w:hAnsi="Arial" w:cs="Arial"/>
          <w:sz w:val="18"/>
          <w:szCs w:val="18"/>
        </w:rPr>
        <w:t>dated 04/09/2019 - (Erection of factory with an adjoining two-storey production office,</w:t>
      </w:r>
      <w:r w:rsidR="007F1981" w:rsidRPr="000506E1">
        <w:rPr>
          <w:rFonts w:ascii="Arial" w:eastAsia="ArialMT" w:hAnsi="Arial" w:cs="Arial"/>
          <w:sz w:val="18"/>
          <w:szCs w:val="18"/>
        </w:rPr>
        <w:t xml:space="preserve"> </w:t>
      </w:r>
      <w:r w:rsidRPr="000506E1">
        <w:rPr>
          <w:rFonts w:ascii="Arial" w:eastAsia="ArialMT" w:hAnsi="Arial" w:cs="Arial"/>
          <w:sz w:val="18"/>
          <w:szCs w:val="18"/>
        </w:rPr>
        <w:t>a warehouse extension, a loading dock building, and material stockpile. Provision of</w:t>
      </w:r>
      <w:r w:rsidR="007F1981" w:rsidRPr="000506E1">
        <w:rPr>
          <w:rFonts w:ascii="Arial" w:eastAsia="ArialMT" w:hAnsi="Arial" w:cs="Arial"/>
          <w:sz w:val="18"/>
          <w:szCs w:val="18"/>
        </w:rPr>
        <w:t xml:space="preserve"> </w:t>
      </w:r>
      <w:r w:rsidRPr="000506E1">
        <w:rPr>
          <w:rFonts w:ascii="Arial" w:eastAsia="ArialMT" w:hAnsi="Arial" w:cs="Arial"/>
          <w:sz w:val="18"/>
          <w:szCs w:val="18"/>
        </w:rPr>
        <w:t>9no. caravans for temporary accommodation for seasonal staff. Creation of vehicular</w:t>
      </w:r>
      <w:r w:rsidR="007F1981" w:rsidRPr="000506E1">
        <w:rPr>
          <w:rFonts w:ascii="Arial" w:eastAsia="ArialMT" w:hAnsi="Arial" w:cs="Arial"/>
          <w:sz w:val="18"/>
          <w:szCs w:val="18"/>
        </w:rPr>
        <w:t xml:space="preserve"> </w:t>
      </w:r>
      <w:r w:rsidRPr="000506E1">
        <w:rPr>
          <w:rFonts w:ascii="Arial" w:eastAsia="ArialMT" w:hAnsi="Arial" w:cs="Arial"/>
          <w:sz w:val="18"/>
          <w:szCs w:val="18"/>
        </w:rPr>
        <w:t>access) To vary appearance and layout of main building extensions and configuration</w:t>
      </w:r>
      <w:r w:rsidR="007F1981" w:rsidRPr="000506E1">
        <w:rPr>
          <w:rFonts w:ascii="Arial" w:eastAsia="ArialMT" w:hAnsi="Arial" w:cs="Arial"/>
          <w:sz w:val="18"/>
          <w:szCs w:val="18"/>
        </w:rPr>
        <w:t xml:space="preserve"> </w:t>
      </w:r>
      <w:r w:rsidRPr="000506E1">
        <w:rPr>
          <w:rFonts w:ascii="Arial" w:eastAsia="ArialMT" w:hAnsi="Arial" w:cs="Arial"/>
          <w:sz w:val="18"/>
          <w:szCs w:val="18"/>
        </w:rPr>
        <w:t>of waste pad - new drawings submitted.</w:t>
      </w:r>
    </w:p>
    <w:p w14:paraId="20406D16" w14:textId="5511AFC8" w:rsidR="00B617CF" w:rsidRPr="000506E1" w:rsidRDefault="00B617CF" w:rsidP="00B617CF">
      <w:pPr>
        <w:spacing w:after="0"/>
        <w:ind w:left="216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Location: </w:t>
      </w:r>
      <w:r w:rsidRPr="000506E1">
        <w:rPr>
          <w:rFonts w:ascii="Arial" w:eastAsia="ArialMT" w:hAnsi="Arial" w:cs="Arial"/>
          <w:sz w:val="18"/>
          <w:szCs w:val="18"/>
        </w:rPr>
        <w:t>Camstar Herbs Ltd, Chestnuts Farm, Langton Green, Eye Suffolk IP23 7HL</w:t>
      </w:r>
    </w:p>
    <w:p w14:paraId="2291650C" w14:textId="5D2197E7" w:rsidR="00DA4771" w:rsidRPr="000506E1" w:rsidRDefault="0088732F" w:rsidP="00DA4771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I</w:t>
      </w:r>
      <w:r w:rsidR="00DA4771" w:rsidRPr="000506E1">
        <w:rPr>
          <w:rFonts w:ascii="Arial" w:hAnsi="Arial" w:cs="Arial"/>
          <w:sz w:val="18"/>
          <w:szCs w:val="18"/>
        </w:rPr>
        <w:t xml:space="preserve">t </w:t>
      </w:r>
      <w:proofErr w:type="gramStart"/>
      <w:r w:rsidR="00DA4771" w:rsidRPr="000506E1">
        <w:rPr>
          <w:rFonts w:ascii="Arial" w:hAnsi="Arial" w:cs="Arial"/>
          <w:sz w:val="18"/>
          <w:szCs w:val="18"/>
        </w:rPr>
        <w:t>was agreed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that no comment would be made on this application.</w:t>
      </w:r>
    </w:p>
    <w:p w14:paraId="48BFC0E9" w14:textId="77777777" w:rsidR="00A26804" w:rsidRPr="000506E1" w:rsidRDefault="0008133A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Applications – </w:t>
      </w:r>
      <w:r w:rsidR="003518E8" w:rsidRPr="000506E1">
        <w:rPr>
          <w:rFonts w:ascii="Arial" w:hAnsi="Arial" w:cs="Arial"/>
          <w:sz w:val="18"/>
          <w:szCs w:val="18"/>
        </w:rPr>
        <w:t>no decision:</w:t>
      </w:r>
      <w:r w:rsidR="00750E80" w:rsidRPr="000506E1">
        <w:rPr>
          <w:rFonts w:ascii="Arial" w:hAnsi="Arial" w:cs="Arial"/>
          <w:sz w:val="18"/>
          <w:szCs w:val="18"/>
        </w:rPr>
        <w:t xml:space="preserve"> </w:t>
      </w:r>
    </w:p>
    <w:p w14:paraId="7DD53CEE" w14:textId="77777777" w:rsidR="007F32BF" w:rsidRPr="000506E1" w:rsidRDefault="007F32BF" w:rsidP="007F32B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sz w:val="18"/>
          <w:szCs w:val="18"/>
        </w:rPr>
      </w:pPr>
      <w:bookmarkStart w:id="1" w:name="_Hlk78302828"/>
      <w:r w:rsidRPr="000506E1">
        <w:rPr>
          <w:rFonts w:ascii="Arial" w:eastAsia="Arial-BoldMT" w:hAnsi="Arial" w:cs="Arial"/>
          <w:sz w:val="18"/>
          <w:szCs w:val="18"/>
        </w:rPr>
        <w:t>Application for Planning Permission - DC/21/04099</w:t>
      </w:r>
    </w:p>
    <w:p w14:paraId="788F747D" w14:textId="77777777" w:rsidR="007F32BF" w:rsidRPr="000506E1" w:rsidRDefault="007F32BF" w:rsidP="007F32B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Proposal: </w:t>
      </w:r>
      <w:r w:rsidRPr="000506E1">
        <w:rPr>
          <w:rFonts w:ascii="Arial" w:eastAsia="ArialMT" w:hAnsi="Arial" w:cs="Arial"/>
          <w:sz w:val="18"/>
          <w:szCs w:val="18"/>
        </w:rPr>
        <w:t>Planning Application. Erection of a storage and distribution warehouse</w:t>
      </w:r>
    </w:p>
    <w:p w14:paraId="3274CD55" w14:textId="77777777" w:rsidR="007F32BF" w:rsidRPr="000506E1" w:rsidRDefault="007F32BF" w:rsidP="007F32B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Location: </w:t>
      </w:r>
      <w:r w:rsidRPr="000506E1">
        <w:rPr>
          <w:rFonts w:ascii="Arial" w:eastAsia="ArialMT" w:hAnsi="Arial" w:cs="Arial"/>
          <w:sz w:val="18"/>
          <w:szCs w:val="18"/>
        </w:rPr>
        <w:t>Land at Eye Airfield, Eye, Suffolk, IP23 7HU</w:t>
      </w:r>
    </w:p>
    <w:p w14:paraId="45F5FB56" w14:textId="77777777" w:rsidR="007F32BF" w:rsidRPr="000506E1" w:rsidRDefault="007F32BF" w:rsidP="007F32B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>Application for Planning Permission - DC/21/04697</w:t>
      </w:r>
    </w:p>
    <w:p w14:paraId="08B7FAB2" w14:textId="77777777" w:rsidR="007F32BF" w:rsidRPr="000506E1" w:rsidRDefault="007F32BF" w:rsidP="007F32BF">
      <w:pPr>
        <w:autoSpaceDE w:val="0"/>
        <w:autoSpaceDN w:val="0"/>
        <w:adjustRightInd w:val="0"/>
        <w:spacing w:after="0" w:line="240" w:lineRule="auto"/>
        <w:ind w:left="216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Proposal: </w:t>
      </w:r>
      <w:r w:rsidRPr="000506E1">
        <w:rPr>
          <w:rFonts w:ascii="Arial" w:eastAsia="ArialMT" w:hAnsi="Arial" w:cs="Arial"/>
          <w:sz w:val="18"/>
          <w:szCs w:val="18"/>
        </w:rPr>
        <w:t>Planning Application. Erection of new storage building No.10 for B8 use</w:t>
      </w:r>
    </w:p>
    <w:p w14:paraId="15193A16" w14:textId="77777777" w:rsidR="007F32BF" w:rsidRPr="000506E1" w:rsidRDefault="007F32BF" w:rsidP="007F32B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Location: </w:t>
      </w:r>
      <w:r w:rsidRPr="000506E1">
        <w:rPr>
          <w:rFonts w:ascii="Arial" w:eastAsia="ArialMT" w:hAnsi="Arial" w:cs="Arial"/>
          <w:sz w:val="18"/>
          <w:szCs w:val="18"/>
        </w:rPr>
        <w:t>Land on Eye Airfield, Ipswich Road, Eye, Suffolk</w:t>
      </w:r>
    </w:p>
    <w:bookmarkEnd w:id="1"/>
    <w:p w14:paraId="4CD673CD" w14:textId="655EDCB4" w:rsidR="001958AC" w:rsidRPr="000506E1" w:rsidRDefault="001958AC" w:rsidP="000A659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  <w:lang w:eastAsia="en-GB"/>
        </w:rPr>
        <w:t>Statutory consultation on proposals for Sunnica Energy Farm.</w:t>
      </w:r>
    </w:p>
    <w:p w14:paraId="71F7EB3B" w14:textId="77777777" w:rsidR="007D63C3" w:rsidRPr="000506E1" w:rsidRDefault="007D63C3" w:rsidP="007D63C3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Application for Planning Permission - Dc/21/03808</w:t>
      </w:r>
    </w:p>
    <w:p w14:paraId="4F082554" w14:textId="77777777" w:rsidR="007D63C3" w:rsidRPr="000506E1" w:rsidRDefault="007D63C3" w:rsidP="007D63C3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Proposal: Householder application - Erection of detached two bay oak pergola</w:t>
      </w:r>
    </w:p>
    <w:p w14:paraId="068CDAC4" w14:textId="77777777" w:rsidR="007D63C3" w:rsidRPr="000506E1" w:rsidRDefault="007D63C3" w:rsidP="007D63C3">
      <w:pPr>
        <w:pStyle w:val="ListParagraph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Location: Bulls Hall Barn, Ipswich Road, Yaxley, Suffolk IP23 8BZ 9Extensio to 29 July 2021 to respond.)</w:t>
      </w:r>
    </w:p>
    <w:p w14:paraId="64B13D1C" w14:textId="77777777" w:rsidR="007D63C3" w:rsidRPr="000506E1" w:rsidRDefault="007D63C3" w:rsidP="007D63C3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rial-Bold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>Application for Planning Permission - DC/21/04099</w:t>
      </w:r>
    </w:p>
    <w:p w14:paraId="7E8245F1" w14:textId="77777777" w:rsidR="007D63C3" w:rsidRPr="000506E1" w:rsidRDefault="007D63C3" w:rsidP="007D6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Proposal: </w:t>
      </w:r>
      <w:r w:rsidRPr="000506E1">
        <w:rPr>
          <w:rFonts w:ascii="Arial" w:eastAsia="ArialMT" w:hAnsi="Arial" w:cs="Arial"/>
          <w:sz w:val="18"/>
          <w:szCs w:val="18"/>
        </w:rPr>
        <w:t>Planning Application. Erection of a storage and distribution warehouse</w:t>
      </w:r>
    </w:p>
    <w:p w14:paraId="66C22888" w14:textId="77777777" w:rsidR="007D63C3" w:rsidRPr="000506E1" w:rsidRDefault="007D63C3" w:rsidP="007D63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Location: </w:t>
      </w:r>
      <w:r w:rsidRPr="000506E1">
        <w:rPr>
          <w:rFonts w:ascii="Arial" w:eastAsia="ArialMT" w:hAnsi="Arial" w:cs="Arial"/>
          <w:sz w:val="18"/>
          <w:szCs w:val="18"/>
        </w:rPr>
        <w:t>Land at Eye Airfield, Eye, Suffolk, IP23 7HU</w:t>
      </w:r>
    </w:p>
    <w:p w14:paraId="21F59C12" w14:textId="7462F838" w:rsidR="00A26804" w:rsidRPr="000506E1" w:rsidRDefault="00A26804" w:rsidP="000A659F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Application for Reserved Matters - DC/20/05028</w:t>
      </w:r>
    </w:p>
    <w:p w14:paraId="66712F4F" w14:textId="77777777" w:rsidR="00A26804" w:rsidRPr="000506E1" w:rsidRDefault="00A26804" w:rsidP="00A2680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Proposal: Application for approval of reserved matters following outline approval DC/20/00786</w:t>
      </w:r>
    </w:p>
    <w:p w14:paraId="1F30E290" w14:textId="77777777" w:rsidR="00A26804" w:rsidRPr="000506E1" w:rsidRDefault="00A26804" w:rsidP="00A2680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Town and Country Planning (Development Management Procedure) (England) Order</w:t>
      </w:r>
    </w:p>
    <w:p w14:paraId="31706144" w14:textId="77777777" w:rsidR="00A26804" w:rsidRPr="000506E1" w:rsidRDefault="00A26804" w:rsidP="00A26804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2015 - Appearance, Landscaping, Layout and Scale for the Erection of 2No detached dwellings</w:t>
      </w:r>
    </w:p>
    <w:p w14:paraId="3F5034F6" w14:textId="77777777" w:rsidR="00A26804" w:rsidRPr="000506E1" w:rsidRDefault="00A26804" w:rsidP="00A26804">
      <w:pPr>
        <w:pStyle w:val="PlainText"/>
        <w:ind w:left="216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Location: Land Off, Cherry Tree Close, Yaxley, Eye Suffolk IP23 8DH</w:t>
      </w:r>
    </w:p>
    <w:p w14:paraId="68C92455" w14:textId="77777777" w:rsidR="00D95696" w:rsidRPr="000506E1" w:rsidRDefault="0008133A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Planning decisions:</w:t>
      </w:r>
    </w:p>
    <w:p w14:paraId="359BF1F4" w14:textId="77777777" w:rsidR="009A6EDD" w:rsidRPr="000506E1" w:rsidRDefault="0008133A" w:rsidP="00430CE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Approved:</w:t>
      </w:r>
      <w:r w:rsidR="003A7BF9" w:rsidRPr="000506E1">
        <w:rPr>
          <w:rFonts w:ascii="Arial" w:hAnsi="Arial" w:cs="Arial"/>
          <w:sz w:val="18"/>
          <w:szCs w:val="18"/>
        </w:rPr>
        <w:t xml:space="preserve"> </w:t>
      </w:r>
    </w:p>
    <w:p w14:paraId="670B6FA1" w14:textId="3A9DE6B2" w:rsidR="00294A78" w:rsidRPr="000506E1" w:rsidRDefault="00460905" w:rsidP="00430CE5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Refused:</w:t>
      </w:r>
      <w:r w:rsidR="002B16A9" w:rsidRPr="000506E1">
        <w:rPr>
          <w:rFonts w:ascii="Arial" w:hAnsi="Arial" w:cs="Arial"/>
          <w:sz w:val="18"/>
          <w:szCs w:val="18"/>
        </w:rPr>
        <w:t xml:space="preserve"> </w:t>
      </w:r>
      <w:r w:rsidR="00857243" w:rsidRPr="000506E1">
        <w:rPr>
          <w:rFonts w:ascii="Arial" w:hAnsi="Arial" w:cs="Arial"/>
          <w:sz w:val="18"/>
          <w:szCs w:val="18"/>
        </w:rPr>
        <w:t>none.</w:t>
      </w:r>
    </w:p>
    <w:p w14:paraId="6A4443E0" w14:textId="4FF078B1" w:rsidR="006442C4" w:rsidRPr="000506E1" w:rsidRDefault="002F7464" w:rsidP="00430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Discharge of Conditions</w:t>
      </w:r>
      <w:r w:rsidR="0008133A" w:rsidRPr="000506E1">
        <w:rPr>
          <w:rFonts w:ascii="Arial" w:hAnsi="Arial" w:cs="Arial"/>
          <w:sz w:val="18"/>
          <w:szCs w:val="18"/>
        </w:rPr>
        <w:t>:</w:t>
      </w:r>
      <w:r w:rsidR="0055262D" w:rsidRPr="000506E1">
        <w:rPr>
          <w:rFonts w:ascii="Arial" w:hAnsi="Arial" w:cs="Arial"/>
          <w:sz w:val="18"/>
          <w:szCs w:val="18"/>
        </w:rPr>
        <w:t xml:space="preserve"> </w:t>
      </w:r>
    </w:p>
    <w:p w14:paraId="5B7DBCDC" w14:textId="12D499E6" w:rsidR="006442C4" w:rsidRPr="000506E1" w:rsidRDefault="006442C4" w:rsidP="00430CE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Conditions not </w:t>
      </w:r>
      <w:proofErr w:type="gramStart"/>
      <w:r w:rsidRPr="000506E1">
        <w:rPr>
          <w:rFonts w:ascii="Arial" w:hAnsi="Arial" w:cs="Arial"/>
          <w:sz w:val="18"/>
          <w:szCs w:val="18"/>
        </w:rPr>
        <w:t>being Discharged</w:t>
      </w:r>
      <w:proofErr w:type="gramEnd"/>
      <w:r w:rsidRPr="000506E1">
        <w:rPr>
          <w:rFonts w:ascii="Arial" w:hAnsi="Arial" w:cs="Arial"/>
          <w:sz w:val="18"/>
          <w:szCs w:val="18"/>
        </w:rPr>
        <w:t>:</w:t>
      </w:r>
      <w:r w:rsidR="0055262D" w:rsidRPr="000506E1">
        <w:rPr>
          <w:rFonts w:ascii="Arial" w:hAnsi="Arial" w:cs="Arial"/>
          <w:sz w:val="18"/>
          <w:szCs w:val="18"/>
        </w:rPr>
        <w:t xml:space="preserve"> none.</w:t>
      </w:r>
    </w:p>
    <w:p w14:paraId="3C820219" w14:textId="77777777" w:rsidR="001943DF" w:rsidRPr="000506E1" w:rsidRDefault="00294A78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Withdrawn: </w:t>
      </w:r>
      <w:r w:rsidR="00EC10FE" w:rsidRPr="000506E1">
        <w:rPr>
          <w:rFonts w:ascii="Arial" w:hAnsi="Arial" w:cs="Arial"/>
          <w:sz w:val="18"/>
          <w:szCs w:val="18"/>
        </w:rPr>
        <w:t>none.</w:t>
      </w:r>
    </w:p>
    <w:p w14:paraId="33F4876E" w14:textId="023D9DB0" w:rsidR="00BD3A6A" w:rsidRPr="000506E1" w:rsidRDefault="00E42A08" w:rsidP="001019B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Appeal</w:t>
      </w:r>
      <w:r w:rsidR="00DF4211" w:rsidRPr="000506E1">
        <w:rPr>
          <w:rFonts w:ascii="Arial" w:hAnsi="Arial" w:cs="Arial"/>
          <w:sz w:val="18"/>
          <w:szCs w:val="18"/>
        </w:rPr>
        <w:t>:</w:t>
      </w:r>
      <w:r w:rsidR="003F7B6A" w:rsidRPr="000506E1">
        <w:rPr>
          <w:rFonts w:ascii="Arial" w:hAnsi="Arial" w:cs="Arial"/>
          <w:sz w:val="18"/>
          <w:szCs w:val="18"/>
        </w:rPr>
        <w:t xml:space="preserve"> </w:t>
      </w:r>
    </w:p>
    <w:p w14:paraId="2D9C73FE" w14:textId="2A54AF4A" w:rsidR="00D71995" w:rsidRPr="000506E1" w:rsidRDefault="00D71995" w:rsidP="00430CE5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Reference: </w:t>
      </w:r>
      <w:r w:rsidRPr="000506E1">
        <w:rPr>
          <w:rFonts w:ascii="Arial" w:eastAsia="ArialMT" w:hAnsi="Arial" w:cs="Arial"/>
          <w:sz w:val="18"/>
          <w:szCs w:val="18"/>
        </w:rPr>
        <w:t>APP/W3520/W/21/3272131</w:t>
      </w:r>
    </w:p>
    <w:p w14:paraId="661AB29C" w14:textId="77777777" w:rsidR="00D71995" w:rsidRPr="000506E1" w:rsidRDefault="00D71995" w:rsidP="00D71995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Appeal by: </w:t>
      </w:r>
      <w:r w:rsidRPr="000506E1">
        <w:rPr>
          <w:rFonts w:ascii="Arial" w:eastAsia="ArialMT" w:hAnsi="Arial" w:cs="Arial"/>
          <w:sz w:val="18"/>
          <w:szCs w:val="18"/>
        </w:rPr>
        <w:t>Mr G Aldridge</w:t>
      </w:r>
    </w:p>
    <w:p w14:paraId="08AF4B76" w14:textId="4BDFAFE2" w:rsidR="00D71995" w:rsidRPr="000506E1" w:rsidRDefault="00D71995" w:rsidP="00D71995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Proposal: </w:t>
      </w:r>
      <w:r w:rsidRPr="000506E1">
        <w:rPr>
          <w:rFonts w:ascii="Arial" w:eastAsia="ArialMT" w:hAnsi="Arial" w:cs="Arial"/>
          <w:sz w:val="18"/>
          <w:szCs w:val="18"/>
        </w:rPr>
        <w:t>Application for Outline Planning Permission (with all matters reserved). Town and Country Planning Act 1990 -Erection of 2No detached dwellings with garages.</w:t>
      </w:r>
    </w:p>
    <w:p w14:paraId="10D71BAB" w14:textId="5548B383" w:rsidR="00D71995" w:rsidRDefault="00D71995" w:rsidP="00D71995">
      <w:pPr>
        <w:pStyle w:val="ListParagraph"/>
        <w:spacing w:after="0"/>
        <w:ind w:left="2160"/>
        <w:rPr>
          <w:rFonts w:ascii="Arial" w:eastAsia="ArialMT" w:hAnsi="Arial" w:cs="Arial"/>
          <w:sz w:val="18"/>
          <w:szCs w:val="18"/>
        </w:rPr>
      </w:pPr>
      <w:r w:rsidRPr="000506E1">
        <w:rPr>
          <w:rFonts w:ascii="Arial" w:eastAsia="Arial-BoldMT" w:hAnsi="Arial" w:cs="Arial"/>
          <w:sz w:val="18"/>
          <w:szCs w:val="18"/>
        </w:rPr>
        <w:t xml:space="preserve">Location: </w:t>
      </w:r>
      <w:r w:rsidRPr="000506E1">
        <w:rPr>
          <w:rFonts w:ascii="Arial" w:eastAsia="ArialMT" w:hAnsi="Arial" w:cs="Arial"/>
          <w:sz w:val="18"/>
          <w:szCs w:val="18"/>
        </w:rPr>
        <w:t>Land Adjacent to Chapel Cottage, Mellis Road, Yaxley, Suffolk</w:t>
      </w:r>
    </w:p>
    <w:p w14:paraId="611B79BC" w14:textId="77777777" w:rsidR="00B106CB" w:rsidRPr="000506E1" w:rsidRDefault="00B106CB" w:rsidP="00D71995">
      <w:pPr>
        <w:pStyle w:val="ListParagraph"/>
        <w:spacing w:after="0"/>
        <w:ind w:left="2160"/>
        <w:rPr>
          <w:rFonts w:ascii="Arial" w:hAnsi="Arial" w:cs="Arial"/>
          <w:sz w:val="18"/>
          <w:szCs w:val="18"/>
        </w:rPr>
      </w:pPr>
    </w:p>
    <w:p w14:paraId="1C9E8C38" w14:textId="77777777" w:rsidR="002563B3" w:rsidRPr="000506E1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Play area:</w:t>
      </w:r>
    </w:p>
    <w:p w14:paraId="14B90AE6" w14:textId="505069EB" w:rsidR="00F94A87" w:rsidRPr="000506E1" w:rsidRDefault="00F94A87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Plans for reopening the play area.</w:t>
      </w:r>
    </w:p>
    <w:p w14:paraId="6E1BD7DF" w14:textId="77777777" w:rsidR="0088732F" w:rsidRPr="000506E1" w:rsidRDefault="0088732F" w:rsidP="0088732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repair work to the play area had </w:t>
      </w:r>
      <w:proofErr w:type="gramStart"/>
      <w:r w:rsidRPr="000506E1">
        <w:rPr>
          <w:rFonts w:ascii="Arial" w:hAnsi="Arial" w:cs="Arial"/>
          <w:sz w:val="18"/>
          <w:szCs w:val="18"/>
        </w:rPr>
        <w:t>been completed</w:t>
      </w:r>
      <w:proofErr w:type="gramEnd"/>
      <w:r w:rsidRPr="000506E1">
        <w:rPr>
          <w:rFonts w:ascii="Arial" w:hAnsi="Arial" w:cs="Arial"/>
          <w:sz w:val="18"/>
          <w:szCs w:val="18"/>
        </w:rPr>
        <w:t>.</w:t>
      </w:r>
    </w:p>
    <w:p w14:paraId="37FC4C04" w14:textId="1EF0BDF7" w:rsidR="0088732F" w:rsidRPr="000506E1" w:rsidRDefault="0088732F" w:rsidP="0088732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It </w:t>
      </w:r>
      <w:proofErr w:type="gramStart"/>
      <w:r w:rsidRPr="000506E1">
        <w:rPr>
          <w:rFonts w:ascii="Arial" w:hAnsi="Arial" w:cs="Arial"/>
          <w:sz w:val="18"/>
          <w:szCs w:val="18"/>
        </w:rPr>
        <w:t>was agreed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that the </w:t>
      </w:r>
      <w:r w:rsidR="004E1190">
        <w:rPr>
          <w:rFonts w:ascii="Arial" w:hAnsi="Arial" w:cs="Arial"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 xml:space="preserve"> would order the play chip and notify </w:t>
      </w:r>
      <w:r w:rsidR="00B106CB">
        <w:rPr>
          <w:rFonts w:ascii="Arial" w:hAnsi="Arial" w:cs="Arial"/>
          <w:sz w:val="18"/>
          <w:szCs w:val="18"/>
        </w:rPr>
        <w:t>C</w:t>
      </w:r>
      <w:r w:rsidRPr="000506E1">
        <w:rPr>
          <w:rFonts w:ascii="Arial" w:hAnsi="Arial" w:cs="Arial"/>
          <w:sz w:val="18"/>
          <w:szCs w:val="18"/>
        </w:rPr>
        <w:t xml:space="preserve">ouncillors when it will be delivered. </w:t>
      </w:r>
      <w:r w:rsidRPr="00B106CB">
        <w:rPr>
          <w:rFonts w:ascii="Arial" w:hAnsi="Arial" w:cs="Arial"/>
          <w:b/>
          <w:bCs/>
          <w:sz w:val="18"/>
          <w:szCs w:val="18"/>
        </w:rPr>
        <w:t>Action</w:t>
      </w:r>
      <w:r w:rsidR="00B106CB" w:rsidRPr="00B106CB">
        <w:rPr>
          <w:rFonts w:ascii="Arial" w:hAnsi="Arial" w:cs="Arial"/>
          <w:b/>
          <w:bCs/>
          <w:sz w:val="18"/>
          <w:szCs w:val="18"/>
        </w:rPr>
        <w:t xml:space="preserve">: The </w:t>
      </w:r>
      <w:r w:rsidR="004E1190" w:rsidRPr="00B106CB">
        <w:rPr>
          <w:rFonts w:ascii="Arial" w:hAnsi="Arial" w:cs="Arial"/>
          <w:b/>
          <w:bCs/>
          <w:sz w:val="18"/>
          <w:szCs w:val="18"/>
        </w:rPr>
        <w:t>Clerk</w:t>
      </w:r>
      <w:r w:rsidR="00B106CB" w:rsidRPr="00B106CB">
        <w:rPr>
          <w:rFonts w:ascii="Arial" w:hAnsi="Arial" w:cs="Arial"/>
          <w:b/>
          <w:bCs/>
          <w:sz w:val="18"/>
          <w:szCs w:val="18"/>
        </w:rPr>
        <w:t>.</w:t>
      </w:r>
    </w:p>
    <w:p w14:paraId="7918271C" w14:textId="21451E5E" w:rsidR="0088732F" w:rsidRPr="00B106CB" w:rsidRDefault="0088732F" w:rsidP="0088732F">
      <w:pPr>
        <w:pStyle w:val="ListParagraph"/>
        <w:numPr>
          <w:ilvl w:val="1"/>
          <w:numId w:val="7"/>
        </w:numPr>
        <w:spacing w:after="0"/>
        <w:rPr>
          <w:rFonts w:ascii="Arial" w:hAnsi="Arial" w:cs="Arial"/>
          <w:b/>
          <w:bCs/>
          <w:sz w:val="18"/>
          <w:szCs w:val="18"/>
        </w:rPr>
      </w:pPr>
      <w:proofErr w:type="gramStart"/>
      <w:r w:rsidRPr="000506E1">
        <w:rPr>
          <w:rFonts w:ascii="Arial" w:hAnsi="Arial" w:cs="Arial"/>
          <w:sz w:val="18"/>
          <w:szCs w:val="18"/>
        </w:rPr>
        <w:lastRenderedPageBreak/>
        <w:t>A notice will be prepared by Councillor Luff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for the play area. </w:t>
      </w:r>
      <w:r w:rsidRPr="00B106CB">
        <w:rPr>
          <w:rFonts w:ascii="Arial" w:hAnsi="Arial" w:cs="Arial"/>
          <w:b/>
          <w:bCs/>
          <w:sz w:val="18"/>
          <w:szCs w:val="18"/>
        </w:rPr>
        <w:t>Action</w:t>
      </w:r>
      <w:r w:rsidR="00B106CB" w:rsidRPr="00B106CB">
        <w:rPr>
          <w:rFonts w:ascii="Arial" w:hAnsi="Arial" w:cs="Arial"/>
          <w:b/>
          <w:bCs/>
          <w:sz w:val="18"/>
          <w:szCs w:val="18"/>
        </w:rPr>
        <w:t xml:space="preserve">: Councillor </w:t>
      </w:r>
      <w:r w:rsidRPr="00B106CB">
        <w:rPr>
          <w:rFonts w:ascii="Arial" w:hAnsi="Arial" w:cs="Arial"/>
          <w:b/>
          <w:bCs/>
          <w:sz w:val="18"/>
          <w:szCs w:val="18"/>
        </w:rPr>
        <w:t>Luff</w:t>
      </w:r>
      <w:r w:rsidR="00B106CB" w:rsidRPr="00B106CB">
        <w:rPr>
          <w:rFonts w:ascii="Arial" w:hAnsi="Arial" w:cs="Arial"/>
          <w:b/>
          <w:bCs/>
          <w:sz w:val="18"/>
          <w:szCs w:val="18"/>
        </w:rPr>
        <w:t>.</w:t>
      </w:r>
    </w:p>
    <w:p w14:paraId="09761025" w14:textId="0DB7BD0E" w:rsidR="00C44CE8" w:rsidRPr="000506E1" w:rsidRDefault="00764D71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To</w:t>
      </w:r>
      <w:r w:rsidR="002563B3" w:rsidRPr="000506E1">
        <w:rPr>
          <w:rFonts w:ascii="Arial" w:hAnsi="Arial" w:cs="Arial"/>
          <w:sz w:val="18"/>
          <w:szCs w:val="18"/>
        </w:rPr>
        <w:t xml:space="preserve"> receive </w:t>
      </w:r>
      <w:r w:rsidR="00D30C04" w:rsidRPr="000506E1">
        <w:rPr>
          <w:rFonts w:ascii="Arial" w:hAnsi="Arial" w:cs="Arial"/>
          <w:sz w:val="18"/>
          <w:szCs w:val="18"/>
        </w:rPr>
        <w:t>Play Area Inspection Report</w:t>
      </w:r>
      <w:r w:rsidR="002563B3" w:rsidRPr="000506E1">
        <w:rPr>
          <w:rFonts w:ascii="Arial" w:hAnsi="Arial" w:cs="Arial"/>
          <w:sz w:val="18"/>
          <w:szCs w:val="18"/>
        </w:rPr>
        <w:t>.</w:t>
      </w:r>
      <w:r w:rsidR="00C44CE8" w:rsidRPr="000506E1">
        <w:rPr>
          <w:rFonts w:ascii="Arial" w:hAnsi="Arial" w:cs="Arial"/>
          <w:sz w:val="18"/>
          <w:szCs w:val="18"/>
        </w:rPr>
        <w:t xml:space="preserve"> </w:t>
      </w:r>
    </w:p>
    <w:p w14:paraId="5CDC73D6" w14:textId="5CC85AC7" w:rsidR="0088732F" w:rsidRPr="000506E1" w:rsidRDefault="0088732F" w:rsidP="0088732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All is in order and </w:t>
      </w:r>
      <w:r w:rsidR="00B106CB">
        <w:rPr>
          <w:rFonts w:ascii="Arial" w:hAnsi="Arial" w:cs="Arial"/>
          <w:sz w:val="18"/>
          <w:szCs w:val="18"/>
        </w:rPr>
        <w:t>C</w:t>
      </w:r>
      <w:r w:rsidRPr="000506E1">
        <w:rPr>
          <w:rFonts w:ascii="Arial" w:hAnsi="Arial" w:cs="Arial"/>
          <w:sz w:val="18"/>
          <w:szCs w:val="18"/>
        </w:rPr>
        <w:t xml:space="preserve">ouncillors thanked </w:t>
      </w:r>
      <w:r w:rsidR="00B106CB">
        <w:rPr>
          <w:rFonts w:ascii="Arial" w:hAnsi="Arial" w:cs="Arial"/>
          <w:sz w:val="18"/>
          <w:szCs w:val="18"/>
        </w:rPr>
        <w:t>C</w:t>
      </w:r>
      <w:r w:rsidRPr="000506E1">
        <w:rPr>
          <w:rFonts w:ascii="Arial" w:hAnsi="Arial" w:cs="Arial"/>
          <w:sz w:val="18"/>
          <w:szCs w:val="18"/>
        </w:rPr>
        <w:t xml:space="preserve">ouncillor </w:t>
      </w:r>
      <w:r w:rsidR="00B106CB">
        <w:rPr>
          <w:rFonts w:ascii="Arial" w:hAnsi="Arial" w:cs="Arial"/>
          <w:sz w:val="18"/>
          <w:szCs w:val="18"/>
        </w:rPr>
        <w:t>W</w:t>
      </w:r>
      <w:r w:rsidRPr="000506E1">
        <w:rPr>
          <w:rFonts w:ascii="Arial" w:hAnsi="Arial" w:cs="Arial"/>
          <w:sz w:val="18"/>
          <w:szCs w:val="18"/>
        </w:rPr>
        <w:t>right for taking responsibility since the last meeting and he offered to continue until the next meeting.</w:t>
      </w:r>
    </w:p>
    <w:p w14:paraId="56768FB9" w14:textId="4216526F" w:rsidR="003851D8" w:rsidRPr="000506E1" w:rsidRDefault="003851D8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Annual Report</w:t>
      </w:r>
      <w:r w:rsidR="00EB728A" w:rsidRPr="000506E1">
        <w:rPr>
          <w:rFonts w:ascii="Arial" w:hAnsi="Arial" w:cs="Arial"/>
          <w:sz w:val="18"/>
          <w:szCs w:val="18"/>
        </w:rPr>
        <w:t xml:space="preserve"> – circulated 8</w:t>
      </w:r>
      <w:r w:rsidR="00EB728A" w:rsidRPr="000506E1">
        <w:rPr>
          <w:rFonts w:ascii="Arial" w:hAnsi="Arial" w:cs="Arial"/>
          <w:sz w:val="18"/>
          <w:szCs w:val="18"/>
          <w:vertAlign w:val="superscript"/>
        </w:rPr>
        <w:t>th</w:t>
      </w:r>
      <w:r w:rsidR="00EB728A" w:rsidRPr="000506E1">
        <w:rPr>
          <w:rFonts w:ascii="Arial" w:hAnsi="Arial" w:cs="Arial"/>
          <w:sz w:val="18"/>
          <w:szCs w:val="18"/>
        </w:rPr>
        <w:t xml:space="preserve"> October 2021</w:t>
      </w:r>
      <w:r w:rsidRPr="000506E1">
        <w:rPr>
          <w:rFonts w:ascii="Arial" w:hAnsi="Arial" w:cs="Arial"/>
          <w:sz w:val="18"/>
          <w:szCs w:val="18"/>
        </w:rPr>
        <w:t>.</w:t>
      </w:r>
    </w:p>
    <w:p w14:paraId="6D654C61" w14:textId="3A453FBB" w:rsidR="0088732F" w:rsidRPr="000506E1" w:rsidRDefault="0088732F" w:rsidP="0088732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The actions already agreed will resolve any issues identified within the </w:t>
      </w:r>
      <w:r w:rsidR="00B106CB" w:rsidRPr="000506E1">
        <w:rPr>
          <w:rFonts w:ascii="Arial" w:hAnsi="Arial" w:cs="Arial"/>
          <w:sz w:val="18"/>
          <w:szCs w:val="18"/>
        </w:rPr>
        <w:t>Annual Report</w:t>
      </w:r>
      <w:r w:rsidRPr="000506E1">
        <w:rPr>
          <w:rFonts w:ascii="Arial" w:hAnsi="Arial" w:cs="Arial"/>
          <w:sz w:val="18"/>
          <w:szCs w:val="18"/>
        </w:rPr>
        <w:t>.</w:t>
      </w:r>
    </w:p>
    <w:p w14:paraId="2F78C307" w14:textId="77777777" w:rsidR="00562793" w:rsidRPr="000506E1" w:rsidRDefault="00562793" w:rsidP="00562793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3019616E" w14:textId="77777777" w:rsidR="002563B3" w:rsidRPr="000506E1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Yaxley Cemetery:</w:t>
      </w:r>
    </w:p>
    <w:p w14:paraId="58BB7B59" w14:textId="6F9B0EA3" w:rsidR="002563B3" w:rsidRPr="000506E1" w:rsidRDefault="00764D71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To</w:t>
      </w:r>
      <w:r w:rsidR="002563B3" w:rsidRPr="000506E1">
        <w:rPr>
          <w:rFonts w:ascii="Arial" w:hAnsi="Arial" w:cs="Arial"/>
          <w:sz w:val="18"/>
          <w:szCs w:val="18"/>
        </w:rPr>
        <w:t xml:space="preserve"> consider inspection report - Councillor J Hawes.</w:t>
      </w:r>
    </w:p>
    <w:p w14:paraId="66A99CD9" w14:textId="13F32739" w:rsidR="00DD2C5D" w:rsidRPr="000506E1" w:rsidRDefault="00DD2C5D" w:rsidP="00DD2C5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All is in order and the monuments are safe. </w:t>
      </w:r>
    </w:p>
    <w:p w14:paraId="2AD5FEE0" w14:textId="0A688456" w:rsidR="00DD2C5D" w:rsidRPr="000506E1" w:rsidRDefault="00DD2C5D" w:rsidP="00DD2C5D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Thanks to Councillor Hawes for his report.</w:t>
      </w:r>
    </w:p>
    <w:p w14:paraId="2A8D84B1" w14:textId="77777777" w:rsidR="00562793" w:rsidRPr="000506E1" w:rsidRDefault="00562793" w:rsidP="00562793">
      <w:pPr>
        <w:pStyle w:val="ListParagraph"/>
        <w:spacing w:after="0"/>
        <w:ind w:left="1440"/>
        <w:rPr>
          <w:rFonts w:ascii="Arial" w:hAnsi="Arial" w:cs="Arial"/>
          <w:sz w:val="18"/>
          <w:szCs w:val="18"/>
        </w:rPr>
      </w:pPr>
    </w:p>
    <w:p w14:paraId="56BDB5F1" w14:textId="4BD9FDF1" w:rsidR="00B61D33" w:rsidRPr="000506E1" w:rsidRDefault="007F32BF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Speed Indicator Devices, </w:t>
      </w:r>
      <w:r w:rsidR="00B61D33" w:rsidRPr="000506E1">
        <w:rPr>
          <w:rFonts w:ascii="Arial" w:hAnsi="Arial" w:cs="Arial"/>
          <w:sz w:val="18"/>
          <w:szCs w:val="18"/>
        </w:rPr>
        <w:t>Defibrillator</w:t>
      </w:r>
      <w:r w:rsidR="00B1280F" w:rsidRPr="000506E1">
        <w:rPr>
          <w:rFonts w:ascii="Arial" w:hAnsi="Arial" w:cs="Arial"/>
          <w:sz w:val="18"/>
          <w:szCs w:val="18"/>
        </w:rPr>
        <w:t xml:space="preserve"> and Bottle Bank</w:t>
      </w:r>
      <w:r w:rsidR="00B61D33" w:rsidRPr="000506E1">
        <w:rPr>
          <w:rFonts w:ascii="Arial" w:hAnsi="Arial" w:cs="Arial"/>
          <w:sz w:val="18"/>
          <w:szCs w:val="18"/>
        </w:rPr>
        <w:t>.</w:t>
      </w:r>
    </w:p>
    <w:p w14:paraId="7324097B" w14:textId="723468E1" w:rsidR="007F32BF" w:rsidRPr="000506E1" w:rsidRDefault="007F32BF" w:rsidP="00B61D3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To receive a report on the speed indicator devices.</w:t>
      </w:r>
    </w:p>
    <w:p w14:paraId="5E31F42D" w14:textId="77777777" w:rsidR="00B106CB" w:rsidRDefault="00B106CB" w:rsidP="00DD2C5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</w:t>
      </w:r>
      <w:r w:rsidR="00DD2C5D" w:rsidRPr="000506E1">
        <w:rPr>
          <w:rFonts w:ascii="Arial" w:hAnsi="Arial" w:cs="Arial"/>
          <w:sz w:val="18"/>
          <w:szCs w:val="18"/>
        </w:rPr>
        <w:t xml:space="preserve">peed indicator devices </w:t>
      </w:r>
      <w:r>
        <w:rPr>
          <w:rFonts w:ascii="Arial" w:hAnsi="Arial" w:cs="Arial"/>
          <w:sz w:val="18"/>
          <w:szCs w:val="18"/>
        </w:rPr>
        <w:t xml:space="preserve">are </w:t>
      </w:r>
      <w:r w:rsidR="00DD2C5D" w:rsidRPr="000506E1">
        <w:rPr>
          <w:rFonts w:ascii="Arial" w:hAnsi="Arial" w:cs="Arial"/>
          <w:sz w:val="18"/>
          <w:szCs w:val="18"/>
        </w:rPr>
        <w:t>working normall</w:t>
      </w:r>
      <w:r>
        <w:rPr>
          <w:rFonts w:ascii="Arial" w:hAnsi="Arial" w:cs="Arial"/>
          <w:sz w:val="18"/>
          <w:szCs w:val="18"/>
        </w:rPr>
        <w:t>y.</w:t>
      </w:r>
    </w:p>
    <w:p w14:paraId="5FA88243" w14:textId="511DC277" w:rsidR="00DD2C5D" w:rsidRPr="000506E1" w:rsidRDefault="00B106CB" w:rsidP="00DD2C5D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="00DD2C5D" w:rsidRPr="000506E1">
        <w:rPr>
          <w:rFonts w:ascii="Arial" w:hAnsi="Arial" w:cs="Arial"/>
          <w:sz w:val="18"/>
          <w:szCs w:val="18"/>
        </w:rPr>
        <w:t xml:space="preserve">he battery on the one on the Mellis Road has to </w:t>
      </w:r>
      <w:proofErr w:type="gramStart"/>
      <w:r w:rsidR="00DD2C5D" w:rsidRPr="000506E1">
        <w:rPr>
          <w:rFonts w:ascii="Arial" w:hAnsi="Arial" w:cs="Arial"/>
          <w:sz w:val="18"/>
          <w:szCs w:val="18"/>
        </w:rPr>
        <w:t>be re</w:t>
      </w:r>
      <w:r>
        <w:rPr>
          <w:rFonts w:ascii="Arial" w:hAnsi="Arial" w:cs="Arial"/>
          <w:sz w:val="18"/>
          <w:szCs w:val="18"/>
        </w:rPr>
        <w:t>charg</w:t>
      </w:r>
      <w:r w:rsidR="00DD2C5D" w:rsidRPr="000506E1">
        <w:rPr>
          <w:rFonts w:ascii="Arial" w:hAnsi="Arial" w:cs="Arial"/>
          <w:sz w:val="18"/>
          <w:szCs w:val="18"/>
        </w:rPr>
        <w:t>ed</w:t>
      </w:r>
      <w:proofErr w:type="gramEnd"/>
      <w:r w:rsidR="00DD2C5D" w:rsidRPr="000506E1">
        <w:rPr>
          <w:rFonts w:ascii="Arial" w:hAnsi="Arial" w:cs="Arial"/>
          <w:sz w:val="18"/>
          <w:szCs w:val="18"/>
        </w:rPr>
        <w:t xml:space="preserve"> once each month and </w:t>
      </w:r>
      <w:r>
        <w:rPr>
          <w:rFonts w:ascii="Arial" w:hAnsi="Arial" w:cs="Arial"/>
          <w:sz w:val="18"/>
          <w:szCs w:val="18"/>
        </w:rPr>
        <w:t xml:space="preserve">the </w:t>
      </w:r>
      <w:r w:rsidR="00DD2C5D" w:rsidRPr="000506E1">
        <w:rPr>
          <w:rFonts w:ascii="Arial" w:hAnsi="Arial" w:cs="Arial"/>
          <w:sz w:val="18"/>
          <w:szCs w:val="18"/>
        </w:rPr>
        <w:t xml:space="preserve">one on the </w:t>
      </w:r>
      <w:r>
        <w:rPr>
          <w:rFonts w:ascii="Arial" w:hAnsi="Arial" w:cs="Arial"/>
          <w:sz w:val="18"/>
          <w:szCs w:val="18"/>
        </w:rPr>
        <w:t>O</w:t>
      </w:r>
      <w:r w:rsidR="00DD2C5D" w:rsidRPr="000506E1">
        <w:rPr>
          <w:rFonts w:ascii="Arial" w:hAnsi="Arial" w:cs="Arial"/>
          <w:sz w:val="18"/>
          <w:szCs w:val="18"/>
        </w:rPr>
        <w:t>ld Ipswich Road every six weeks.</w:t>
      </w:r>
    </w:p>
    <w:p w14:paraId="13970253" w14:textId="77777777" w:rsidR="00562793" w:rsidRPr="000506E1" w:rsidRDefault="00562793" w:rsidP="005627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To receive a report on the defibrillator.</w:t>
      </w:r>
    </w:p>
    <w:p w14:paraId="2340EA38" w14:textId="77777777" w:rsidR="00562793" w:rsidRPr="000506E1" w:rsidRDefault="00562793" w:rsidP="00562793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All is in order.</w:t>
      </w:r>
    </w:p>
    <w:p w14:paraId="0C662570" w14:textId="77777777" w:rsidR="00562793" w:rsidRPr="000506E1" w:rsidRDefault="00562793" w:rsidP="005627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To receive a report on the bottle bank.</w:t>
      </w:r>
    </w:p>
    <w:p w14:paraId="45B6EAEA" w14:textId="77777777" w:rsidR="00562793" w:rsidRPr="000506E1" w:rsidRDefault="00562793" w:rsidP="0056279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506E1">
        <w:rPr>
          <w:rFonts w:ascii="Arial" w:eastAsia="Times New Roman" w:hAnsi="Arial" w:cs="Arial"/>
          <w:sz w:val="18"/>
          <w:szCs w:val="18"/>
        </w:rPr>
        <w:t xml:space="preserve">All is in order. </w:t>
      </w:r>
    </w:p>
    <w:p w14:paraId="77A25C21" w14:textId="123F853B" w:rsidR="00562793" w:rsidRPr="000506E1" w:rsidRDefault="00562793" w:rsidP="00562793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506E1">
        <w:rPr>
          <w:rFonts w:ascii="Arial" w:eastAsia="Times New Roman" w:hAnsi="Arial" w:cs="Arial"/>
          <w:sz w:val="18"/>
          <w:szCs w:val="18"/>
        </w:rPr>
        <w:t>Councillor Laughlin will take responsibility for the bottle bank and the defibrillator until the next meeting.</w:t>
      </w:r>
    </w:p>
    <w:p w14:paraId="29E6EF9E" w14:textId="77777777" w:rsidR="00DD2C5D" w:rsidRPr="000506E1" w:rsidRDefault="00DD2C5D" w:rsidP="00DD2C5D">
      <w:pPr>
        <w:pStyle w:val="ListParagraph"/>
        <w:spacing w:after="0" w:line="240" w:lineRule="auto"/>
        <w:ind w:left="2160"/>
        <w:rPr>
          <w:rFonts w:ascii="Arial" w:eastAsia="Times New Roman" w:hAnsi="Arial" w:cs="Arial"/>
          <w:sz w:val="18"/>
          <w:szCs w:val="18"/>
        </w:rPr>
      </w:pPr>
    </w:p>
    <w:p w14:paraId="121F9B14" w14:textId="5F11AF77" w:rsidR="00821952" w:rsidRPr="000506E1" w:rsidRDefault="00087B48" w:rsidP="00056A6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>AOB - A</w:t>
      </w:r>
      <w:r w:rsidR="004A39C2" w:rsidRPr="000506E1">
        <w:rPr>
          <w:rFonts w:ascii="Arial" w:hAnsi="Arial" w:cs="Arial"/>
          <w:sz w:val="18"/>
          <w:szCs w:val="18"/>
        </w:rPr>
        <w:t xml:space="preserve">ny items raised earlier but not for an extended discussion or decisions and items for inclusion at </w:t>
      </w:r>
      <w:r w:rsidR="00BD715A" w:rsidRPr="000506E1">
        <w:rPr>
          <w:rFonts w:ascii="Arial" w:hAnsi="Arial" w:cs="Arial"/>
          <w:sz w:val="18"/>
          <w:szCs w:val="18"/>
        </w:rPr>
        <w:t xml:space="preserve">the meeting </w:t>
      </w:r>
      <w:r w:rsidR="004A39C2" w:rsidRPr="000506E1">
        <w:rPr>
          <w:rFonts w:ascii="Arial" w:hAnsi="Arial" w:cs="Arial"/>
          <w:sz w:val="18"/>
          <w:szCs w:val="18"/>
        </w:rPr>
        <w:t>on</w:t>
      </w:r>
      <w:r w:rsidR="003A3157" w:rsidRPr="000506E1">
        <w:rPr>
          <w:rFonts w:ascii="Arial" w:hAnsi="Arial" w:cs="Arial"/>
          <w:sz w:val="18"/>
          <w:szCs w:val="18"/>
        </w:rPr>
        <w:t xml:space="preserve"> </w:t>
      </w:r>
      <w:r w:rsidR="00D4557B" w:rsidRPr="000506E1">
        <w:rPr>
          <w:rFonts w:ascii="Arial" w:hAnsi="Arial" w:cs="Arial"/>
          <w:sz w:val="18"/>
          <w:szCs w:val="18"/>
        </w:rPr>
        <w:t>24</w:t>
      </w:r>
      <w:r w:rsidR="00D4557B" w:rsidRPr="000506E1">
        <w:rPr>
          <w:rFonts w:ascii="Arial" w:hAnsi="Arial" w:cs="Arial"/>
          <w:sz w:val="18"/>
          <w:szCs w:val="18"/>
          <w:vertAlign w:val="superscript"/>
        </w:rPr>
        <w:t>th</w:t>
      </w:r>
      <w:r w:rsidR="00D4557B" w:rsidRPr="000506E1">
        <w:rPr>
          <w:rFonts w:ascii="Arial" w:hAnsi="Arial" w:cs="Arial"/>
          <w:sz w:val="18"/>
          <w:szCs w:val="18"/>
        </w:rPr>
        <w:t xml:space="preserve"> November</w:t>
      </w:r>
      <w:r w:rsidR="00A26804" w:rsidRPr="000506E1">
        <w:rPr>
          <w:rFonts w:ascii="Arial" w:hAnsi="Arial" w:cs="Arial"/>
          <w:sz w:val="18"/>
          <w:szCs w:val="18"/>
        </w:rPr>
        <w:t xml:space="preserve"> 2021</w:t>
      </w:r>
      <w:r w:rsidR="001A0B3B" w:rsidRPr="000506E1">
        <w:rPr>
          <w:rFonts w:ascii="Arial" w:hAnsi="Arial" w:cs="Arial"/>
          <w:sz w:val="18"/>
          <w:szCs w:val="18"/>
        </w:rPr>
        <w:t>.</w:t>
      </w:r>
    </w:p>
    <w:p w14:paraId="44855BEB" w14:textId="7DBA3BA6" w:rsidR="006B1929" w:rsidRPr="000506E1" w:rsidRDefault="00DD2C5D" w:rsidP="00DD2C5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Cs/>
          <w:sz w:val="18"/>
          <w:szCs w:val="18"/>
        </w:rPr>
      </w:pPr>
      <w:r w:rsidRPr="000506E1">
        <w:rPr>
          <w:rFonts w:ascii="Arial" w:hAnsi="Arial" w:cs="Arial"/>
          <w:bCs/>
          <w:sz w:val="18"/>
          <w:szCs w:val="18"/>
        </w:rPr>
        <w:t xml:space="preserve">In response to a question it </w:t>
      </w:r>
      <w:proofErr w:type="gramStart"/>
      <w:r w:rsidRPr="000506E1">
        <w:rPr>
          <w:rFonts w:ascii="Arial" w:hAnsi="Arial" w:cs="Arial"/>
          <w:bCs/>
          <w:sz w:val="18"/>
          <w:szCs w:val="18"/>
        </w:rPr>
        <w:t>was noted</w:t>
      </w:r>
      <w:proofErr w:type="gramEnd"/>
      <w:r w:rsidRPr="000506E1">
        <w:rPr>
          <w:rFonts w:ascii="Arial" w:hAnsi="Arial" w:cs="Arial"/>
          <w:bCs/>
          <w:sz w:val="18"/>
          <w:szCs w:val="18"/>
        </w:rPr>
        <w:t xml:space="preserve"> that Councillor Moore’s wife maintains the area around the village sign.</w:t>
      </w:r>
    </w:p>
    <w:p w14:paraId="79A52C54" w14:textId="4F766B8E" w:rsidR="00DD2C5D" w:rsidRPr="003A0B50" w:rsidRDefault="00DD2C5D" w:rsidP="00DD2C5D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18"/>
          <w:szCs w:val="18"/>
        </w:rPr>
      </w:pPr>
      <w:r w:rsidRPr="000506E1">
        <w:rPr>
          <w:rFonts w:ascii="Arial" w:hAnsi="Arial" w:cs="Arial"/>
          <w:bCs/>
          <w:sz w:val="18"/>
          <w:szCs w:val="18"/>
        </w:rPr>
        <w:t xml:space="preserve">It </w:t>
      </w:r>
      <w:proofErr w:type="gramStart"/>
      <w:r w:rsidRPr="000506E1">
        <w:rPr>
          <w:rFonts w:ascii="Arial" w:hAnsi="Arial" w:cs="Arial"/>
          <w:bCs/>
          <w:sz w:val="18"/>
          <w:szCs w:val="18"/>
        </w:rPr>
        <w:t>was agreed</w:t>
      </w:r>
      <w:proofErr w:type="gramEnd"/>
      <w:r w:rsidRPr="000506E1">
        <w:rPr>
          <w:rFonts w:ascii="Arial" w:hAnsi="Arial" w:cs="Arial"/>
          <w:bCs/>
          <w:sz w:val="18"/>
          <w:szCs w:val="18"/>
        </w:rPr>
        <w:t xml:space="preserve"> to purchase a wreath for the </w:t>
      </w:r>
      <w:r w:rsidR="00B106CB" w:rsidRPr="000506E1">
        <w:rPr>
          <w:rFonts w:ascii="Arial" w:hAnsi="Arial" w:cs="Arial"/>
          <w:bCs/>
          <w:sz w:val="18"/>
          <w:szCs w:val="18"/>
        </w:rPr>
        <w:t xml:space="preserve">Annual Service </w:t>
      </w:r>
      <w:r w:rsidR="00B106CB">
        <w:rPr>
          <w:rFonts w:ascii="Arial" w:hAnsi="Arial" w:cs="Arial"/>
          <w:bCs/>
          <w:sz w:val="18"/>
          <w:szCs w:val="18"/>
        </w:rPr>
        <w:t>o</w:t>
      </w:r>
      <w:r w:rsidR="00B106CB" w:rsidRPr="000506E1">
        <w:rPr>
          <w:rFonts w:ascii="Arial" w:hAnsi="Arial" w:cs="Arial"/>
          <w:bCs/>
          <w:sz w:val="18"/>
          <w:szCs w:val="18"/>
        </w:rPr>
        <w:t xml:space="preserve">f Remembrance </w:t>
      </w:r>
      <w:r w:rsidRPr="000506E1">
        <w:rPr>
          <w:rFonts w:ascii="Arial" w:hAnsi="Arial" w:cs="Arial"/>
          <w:bCs/>
          <w:sz w:val="18"/>
          <w:szCs w:val="18"/>
        </w:rPr>
        <w:t xml:space="preserve">at a cost of £30. </w:t>
      </w:r>
      <w:r w:rsidRPr="003A0B50">
        <w:rPr>
          <w:rFonts w:ascii="Arial" w:hAnsi="Arial" w:cs="Arial"/>
          <w:b/>
          <w:sz w:val="18"/>
          <w:szCs w:val="18"/>
        </w:rPr>
        <w:t>Action: Councillor Moore.</w:t>
      </w:r>
    </w:p>
    <w:p w14:paraId="0C9F34BE" w14:textId="2274E5EB" w:rsidR="00DD2C5D" w:rsidRPr="000506E1" w:rsidRDefault="00DD2C5D" w:rsidP="00DD2C5D">
      <w:pPr>
        <w:pStyle w:val="ListParagraph"/>
        <w:spacing w:after="0"/>
        <w:ind w:left="1440"/>
        <w:rPr>
          <w:rFonts w:ascii="Arial" w:hAnsi="Arial" w:cs="Arial"/>
          <w:bCs/>
          <w:sz w:val="18"/>
          <w:szCs w:val="18"/>
        </w:rPr>
      </w:pPr>
    </w:p>
    <w:p w14:paraId="7BE6D77A" w14:textId="77777777" w:rsidR="006B1929" w:rsidRPr="000506E1" w:rsidRDefault="006B1929" w:rsidP="006B1929">
      <w:pPr>
        <w:pStyle w:val="PlainText"/>
        <w:jc w:val="center"/>
        <w:rPr>
          <w:rFonts w:ascii="Arial" w:hAnsi="Arial" w:cs="Arial"/>
          <w:sz w:val="18"/>
          <w:szCs w:val="18"/>
        </w:rPr>
      </w:pPr>
      <w:bookmarkStart w:id="2" w:name="_Hlk88136396"/>
      <w:r w:rsidRPr="000506E1">
        <w:rPr>
          <w:rFonts w:ascii="Arial" w:hAnsi="Arial" w:cs="Arial"/>
          <w:b/>
          <w:bCs/>
          <w:sz w:val="18"/>
          <w:szCs w:val="18"/>
        </w:rPr>
        <w:t>New Action Points from the Meeting of Yaxley Parish Council 13 October 2021</w:t>
      </w:r>
    </w:p>
    <w:p w14:paraId="61E56D69" w14:textId="28323217" w:rsidR="006B1929" w:rsidRPr="000506E1" w:rsidRDefault="006B1929" w:rsidP="006B1929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Email Mr Heald to thank for attending the meeting.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</w:p>
    <w:p w14:paraId="39A34C5B" w14:textId="42348C0B" w:rsidR="006B1929" w:rsidRPr="000506E1" w:rsidRDefault="006B1929" w:rsidP="006B1929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Email Ms Tobitt about her allotment plot.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</w:p>
    <w:p w14:paraId="48B51886" w14:textId="4EF1E90C" w:rsidR="006B1929" w:rsidRPr="000506E1" w:rsidRDefault="006B1929" w:rsidP="006B1929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Contact Celia Armstrong about the Queen’s Platinum Jubilee Celebration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</w:p>
    <w:p w14:paraId="667AA1DF" w14:textId="06C9432C" w:rsidR="006B1929" w:rsidRPr="000506E1" w:rsidRDefault="006B1929" w:rsidP="006B1929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Contact Councillors not attending the meeting to ask permission to circulate their contact details.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</w:p>
    <w:p w14:paraId="1CBE91AF" w14:textId="3363B5B3" w:rsidR="00562793" w:rsidRPr="000506E1" w:rsidRDefault="006B1929" w:rsidP="00562793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Allotment tenancy agreements and fees.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</w:p>
    <w:p w14:paraId="4A1C26EB" w14:textId="0F4734F9" w:rsidR="0051673A" w:rsidRPr="0051673A" w:rsidRDefault="00562793" w:rsidP="0051673A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Once the final documentation for the agreement with Drax </w:t>
      </w:r>
      <w:proofErr w:type="gramStart"/>
      <w:r w:rsidRPr="000506E1">
        <w:rPr>
          <w:rFonts w:ascii="Arial" w:hAnsi="Arial" w:cs="Arial"/>
          <w:sz w:val="18"/>
          <w:szCs w:val="18"/>
        </w:rPr>
        <w:t>is completed</w:t>
      </w:r>
      <w:proofErr w:type="gramEnd"/>
      <w:r w:rsidRPr="000506E1">
        <w:rPr>
          <w:rFonts w:ascii="Arial" w:hAnsi="Arial" w:cs="Arial"/>
          <w:sz w:val="18"/>
          <w:szCs w:val="18"/>
        </w:rPr>
        <w:t xml:space="preserve"> the </w:t>
      </w:r>
      <w:r w:rsidR="004E1190">
        <w:rPr>
          <w:rFonts w:ascii="Arial" w:hAnsi="Arial" w:cs="Arial"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 xml:space="preserve"> will sign on behalf </w:t>
      </w:r>
      <w:r w:rsidR="003A0B50">
        <w:rPr>
          <w:rFonts w:ascii="Arial" w:hAnsi="Arial" w:cs="Arial"/>
          <w:sz w:val="18"/>
          <w:szCs w:val="18"/>
        </w:rPr>
        <w:t xml:space="preserve">of </w:t>
      </w:r>
      <w:r w:rsidRPr="000506E1">
        <w:rPr>
          <w:rFonts w:ascii="Arial" w:hAnsi="Arial" w:cs="Arial"/>
          <w:sz w:val="18"/>
          <w:szCs w:val="18"/>
        </w:rPr>
        <w:t xml:space="preserve">the </w:t>
      </w:r>
      <w:r w:rsidR="003A0B50" w:rsidRPr="000506E1">
        <w:rPr>
          <w:rFonts w:ascii="Arial" w:hAnsi="Arial" w:cs="Arial"/>
          <w:sz w:val="18"/>
          <w:szCs w:val="18"/>
        </w:rPr>
        <w:t>Parish Council</w:t>
      </w:r>
      <w:r w:rsidRPr="000506E1">
        <w:rPr>
          <w:rFonts w:ascii="Arial" w:hAnsi="Arial" w:cs="Arial"/>
          <w:sz w:val="18"/>
          <w:szCs w:val="18"/>
        </w:rPr>
        <w:t xml:space="preserve">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b/>
          <w:bCs/>
          <w:sz w:val="18"/>
          <w:szCs w:val="18"/>
        </w:rPr>
        <w:t>.</w:t>
      </w:r>
    </w:p>
    <w:p w14:paraId="25ADCD60" w14:textId="7891F81A" w:rsidR="0051673A" w:rsidRPr="0051673A" w:rsidRDefault="0051673A" w:rsidP="0051673A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bookmarkStart w:id="3" w:name="_Hlk88137754"/>
      <w:r>
        <w:rPr>
          <w:rFonts w:ascii="Arial" w:hAnsi="Arial" w:cs="Arial"/>
          <w:sz w:val="18"/>
          <w:szCs w:val="18"/>
        </w:rPr>
        <w:t>The Clerk will</w:t>
      </w:r>
      <w:r w:rsidRPr="0051673A">
        <w:rPr>
          <w:rFonts w:ascii="Arial" w:hAnsi="Arial" w:cs="Arial"/>
          <w:sz w:val="18"/>
          <w:szCs w:val="18"/>
        </w:rPr>
        <w:t xml:space="preserve"> ask that </w:t>
      </w:r>
      <w:r>
        <w:rPr>
          <w:rFonts w:ascii="Arial" w:hAnsi="Arial" w:cs="Arial"/>
          <w:sz w:val="18"/>
          <w:szCs w:val="18"/>
        </w:rPr>
        <w:t xml:space="preserve">a further condition should </w:t>
      </w:r>
      <w:proofErr w:type="gramStart"/>
      <w:r>
        <w:rPr>
          <w:rFonts w:ascii="Arial" w:hAnsi="Arial" w:cs="Arial"/>
          <w:sz w:val="18"/>
          <w:szCs w:val="18"/>
        </w:rPr>
        <w:t>be included</w:t>
      </w:r>
      <w:proofErr w:type="gramEnd"/>
      <w:r>
        <w:rPr>
          <w:rFonts w:ascii="Arial" w:hAnsi="Arial" w:cs="Arial"/>
          <w:sz w:val="18"/>
          <w:szCs w:val="18"/>
        </w:rPr>
        <w:t xml:space="preserve"> in the agreement that </w:t>
      </w:r>
      <w:r w:rsidRPr="0051673A">
        <w:rPr>
          <w:rFonts w:ascii="Arial" w:hAnsi="Arial" w:cs="Arial"/>
          <w:sz w:val="18"/>
          <w:szCs w:val="18"/>
        </w:rPr>
        <w:t xml:space="preserve">vehicles should not turn right into, or from, the hardstanding area while it is being used by Drax for the construction of a substation, proposed by Councillor Hawes and seconded by Councillor Laughlin. </w:t>
      </w:r>
      <w:r w:rsidRPr="0051673A">
        <w:rPr>
          <w:rFonts w:ascii="Arial" w:hAnsi="Arial" w:cs="Arial"/>
          <w:b/>
          <w:bCs/>
          <w:sz w:val="18"/>
          <w:szCs w:val="18"/>
        </w:rPr>
        <w:t>Action: The Clerk.</w:t>
      </w:r>
    </w:p>
    <w:bookmarkEnd w:id="3"/>
    <w:p w14:paraId="7A3ED713" w14:textId="750E114E" w:rsidR="006B1929" w:rsidRPr="000506E1" w:rsidRDefault="006B1929" w:rsidP="006B1929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Photograph the surface of the Hardstand.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</w:p>
    <w:p w14:paraId="57CDF7A0" w14:textId="77777777" w:rsidR="006B1929" w:rsidRPr="000506E1" w:rsidRDefault="006B1929" w:rsidP="006B1929">
      <w:pPr>
        <w:pStyle w:val="PlainText"/>
        <w:numPr>
          <w:ilvl w:val="0"/>
          <w:numId w:val="5"/>
        </w:numPr>
        <w:ind w:left="720"/>
        <w:rPr>
          <w:rFonts w:ascii="Arial" w:hAnsi="Arial" w:cs="Arial"/>
          <w:b/>
          <w:bCs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Notices for the play area. </w:t>
      </w:r>
      <w:r w:rsidRPr="000506E1">
        <w:rPr>
          <w:rFonts w:ascii="Arial" w:hAnsi="Arial" w:cs="Arial"/>
          <w:b/>
          <w:bCs/>
          <w:sz w:val="18"/>
          <w:szCs w:val="18"/>
        </w:rPr>
        <w:t>Action: Councillor Luff</w:t>
      </w:r>
    </w:p>
    <w:p w14:paraId="7A39AEBB" w14:textId="170B464C" w:rsidR="00DD2C5D" w:rsidRPr="000506E1" w:rsidRDefault="006B1929" w:rsidP="00DD2C5D">
      <w:pPr>
        <w:pStyle w:val="PlainText"/>
        <w:numPr>
          <w:ilvl w:val="0"/>
          <w:numId w:val="5"/>
        </w:numPr>
        <w:ind w:left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Respond to the planning application 15ai. </w:t>
      </w:r>
      <w:r w:rsidRPr="000506E1">
        <w:rPr>
          <w:rFonts w:ascii="Arial" w:hAnsi="Arial" w:cs="Arial"/>
          <w:b/>
          <w:bCs/>
          <w:sz w:val="18"/>
          <w:szCs w:val="18"/>
        </w:rPr>
        <w:t xml:space="preserve">Action: The </w:t>
      </w:r>
      <w:r w:rsidR="004E1190">
        <w:rPr>
          <w:rFonts w:ascii="Arial" w:hAnsi="Arial" w:cs="Arial"/>
          <w:b/>
          <w:bCs/>
          <w:sz w:val="18"/>
          <w:szCs w:val="18"/>
        </w:rPr>
        <w:t>Clerk</w:t>
      </w:r>
      <w:r w:rsidRPr="000506E1">
        <w:rPr>
          <w:rFonts w:ascii="Arial" w:hAnsi="Arial" w:cs="Arial"/>
          <w:sz w:val="18"/>
          <w:szCs w:val="18"/>
        </w:rPr>
        <w:t>.</w:t>
      </w:r>
    </w:p>
    <w:p w14:paraId="29C3A0D6" w14:textId="6676512A" w:rsidR="00DD2C5D" w:rsidRPr="000506E1" w:rsidRDefault="00DD2C5D" w:rsidP="00DD2C5D">
      <w:pPr>
        <w:pStyle w:val="PlainText"/>
        <w:numPr>
          <w:ilvl w:val="0"/>
          <w:numId w:val="5"/>
        </w:numPr>
        <w:ind w:left="720"/>
        <w:rPr>
          <w:rFonts w:ascii="Arial" w:hAnsi="Arial" w:cs="Arial"/>
          <w:b/>
          <w:sz w:val="18"/>
          <w:szCs w:val="18"/>
        </w:rPr>
      </w:pPr>
      <w:r w:rsidRPr="000506E1">
        <w:rPr>
          <w:rFonts w:ascii="Arial" w:hAnsi="Arial" w:cs="Arial"/>
          <w:bCs/>
          <w:sz w:val="18"/>
          <w:szCs w:val="18"/>
        </w:rPr>
        <w:t xml:space="preserve">It </w:t>
      </w:r>
      <w:proofErr w:type="gramStart"/>
      <w:r w:rsidRPr="000506E1">
        <w:rPr>
          <w:rFonts w:ascii="Arial" w:hAnsi="Arial" w:cs="Arial"/>
          <w:bCs/>
          <w:sz w:val="18"/>
          <w:szCs w:val="18"/>
        </w:rPr>
        <w:t>was agreed</w:t>
      </w:r>
      <w:proofErr w:type="gramEnd"/>
      <w:r w:rsidRPr="000506E1">
        <w:rPr>
          <w:rFonts w:ascii="Arial" w:hAnsi="Arial" w:cs="Arial"/>
          <w:bCs/>
          <w:sz w:val="18"/>
          <w:szCs w:val="18"/>
        </w:rPr>
        <w:t xml:space="preserve"> to purchase a wreath for the </w:t>
      </w:r>
      <w:r w:rsidR="003A0B50" w:rsidRPr="000506E1">
        <w:rPr>
          <w:rFonts w:ascii="Arial" w:hAnsi="Arial" w:cs="Arial"/>
          <w:bCs/>
          <w:sz w:val="18"/>
          <w:szCs w:val="18"/>
        </w:rPr>
        <w:t xml:space="preserve">Annual Service </w:t>
      </w:r>
      <w:r w:rsidR="003A0B50">
        <w:rPr>
          <w:rFonts w:ascii="Arial" w:hAnsi="Arial" w:cs="Arial"/>
          <w:bCs/>
          <w:sz w:val="18"/>
          <w:szCs w:val="18"/>
        </w:rPr>
        <w:t>o</w:t>
      </w:r>
      <w:r w:rsidR="003A0B50" w:rsidRPr="000506E1">
        <w:rPr>
          <w:rFonts w:ascii="Arial" w:hAnsi="Arial" w:cs="Arial"/>
          <w:bCs/>
          <w:sz w:val="18"/>
          <w:szCs w:val="18"/>
        </w:rPr>
        <w:t xml:space="preserve">f Remembrance </w:t>
      </w:r>
      <w:r w:rsidRPr="000506E1">
        <w:rPr>
          <w:rFonts w:ascii="Arial" w:hAnsi="Arial" w:cs="Arial"/>
          <w:bCs/>
          <w:sz w:val="18"/>
          <w:szCs w:val="18"/>
        </w:rPr>
        <w:t xml:space="preserve">at a cost of £30. </w:t>
      </w:r>
      <w:r w:rsidRPr="000506E1">
        <w:rPr>
          <w:rFonts w:ascii="Arial" w:hAnsi="Arial" w:cs="Arial"/>
          <w:b/>
          <w:sz w:val="18"/>
          <w:szCs w:val="18"/>
        </w:rPr>
        <w:t>Action: Councillor Moore.</w:t>
      </w:r>
    </w:p>
    <w:p w14:paraId="69B960F3" w14:textId="77777777" w:rsidR="000506E1" w:rsidRPr="000506E1" w:rsidRDefault="000506E1" w:rsidP="000506E1">
      <w:pPr>
        <w:spacing w:after="0"/>
        <w:rPr>
          <w:rFonts w:ascii="Arial" w:hAnsi="Arial" w:cs="Arial"/>
          <w:sz w:val="18"/>
          <w:szCs w:val="18"/>
        </w:rPr>
      </w:pPr>
    </w:p>
    <w:bookmarkEnd w:id="2"/>
    <w:p w14:paraId="50F2A488" w14:textId="1A1D1B9F" w:rsidR="00DD2C5D" w:rsidRPr="000506E1" w:rsidRDefault="00DD2C5D" w:rsidP="000506E1">
      <w:pPr>
        <w:spacing w:after="0"/>
        <w:ind w:firstLine="720"/>
        <w:rPr>
          <w:rFonts w:ascii="Arial" w:hAnsi="Arial" w:cs="Arial"/>
          <w:sz w:val="18"/>
          <w:szCs w:val="18"/>
        </w:rPr>
      </w:pPr>
      <w:r w:rsidRPr="000506E1">
        <w:rPr>
          <w:rFonts w:ascii="Arial" w:hAnsi="Arial" w:cs="Arial"/>
          <w:sz w:val="18"/>
          <w:szCs w:val="18"/>
        </w:rPr>
        <w:t xml:space="preserve">Meeting closed at 8:50 </w:t>
      </w:r>
      <w:r w:rsidR="000506E1" w:rsidRPr="000506E1">
        <w:rPr>
          <w:rFonts w:ascii="Arial" w:hAnsi="Arial" w:cs="Arial"/>
          <w:sz w:val="18"/>
          <w:szCs w:val="18"/>
        </w:rPr>
        <w:t>p.m.</w:t>
      </w:r>
    </w:p>
    <w:p w14:paraId="710C31FE" w14:textId="77777777" w:rsidR="006B1929" w:rsidRPr="006B1929" w:rsidRDefault="006B1929" w:rsidP="006B1929">
      <w:pPr>
        <w:spacing w:after="0"/>
        <w:rPr>
          <w:rFonts w:ascii="Arial" w:hAnsi="Arial" w:cs="Arial"/>
          <w:b/>
          <w:sz w:val="18"/>
          <w:szCs w:val="18"/>
        </w:rPr>
      </w:pPr>
    </w:p>
    <w:sectPr w:rsidR="006B1929" w:rsidRPr="006B1929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6E919" w14:textId="77777777" w:rsidR="000010AC" w:rsidRDefault="000010AC" w:rsidP="000827E1">
      <w:pPr>
        <w:spacing w:after="0" w:line="240" w:lineRule="auto"/>
      </w:pPr>
      <w:r>
        <w:separator/>
      </w:r>
    </w:p>
  </w:endnote>
  <w:endnote w:type="continuationSeparator" w:id="0">
    <w:p w14:paraId="3C0760BD" w14:textId="77777777" w:rsidR="000010AC" w:rsidRDefault="000010AC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MT">
    <w:altName w:val="MS Minch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A3E5" w14:textId="77777777" w:rsidR="0000665F" w:rsidRDefault="000066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43638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5CAFABE" w14:textId="77777777" w:rsidR="00623854" w:rsidRDefault="00623854">
        <w:pPr>
          <w:pStyle w:val="Footer"/>
          <w:jc w:val="center"/>
        </w:pPr>
      </w:p>
      <w:p w14:paraId="0F634947" w14:textId="2BD7830B" w:rsidR="00623854" w:rsidRPr="00623854" w:rsidRDefault="00623854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23854">
          <w:rPr>
            <w:rFonts w:ascii="Arial" w:hAnsi="Arial" w:cs="Arial"/>
            <w:sz w:val="20"/>
            <w:szCs w:val="20"/>
          </w:rPr>
          <w:fldChar w:fldCharType="begin"/>
        </w:r>
        <w:r w:rsidRPr="0062385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23854">
          <w:rPr>
            <w:rFonts w:ascii="Arial" w:hAnsi="Arial" w:cs="Arial"/>
            <w:sz w:val="20"/>
            <w:szCs w:val="20"/>
          </w:rPr>
          <w:fldChar w:fldCharType="separate"/>
        </w:r>
        <w:r w:rsidRPr="00623854">
          <w:rPr>
            <w:rFonts w:ascii="Arial" w:hAnsi="Arial" w:cs="Arial"/>
            <w:noProof/>
            <w:sz w:val="20"/>
            <w:szCs w:val="20"/>
          </w:rPr>
          <w:t>2</w:t>
        </w:r>
        <w:r w:rsidRPr="0062385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9D12F93" w14:textId="365C7194" w:rsidR="005708E4" w:rsidRDefault="00623854" w:rsidP="005708E4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Signed: _______________________________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Date: ________________________</w:t>
    </w:r>
  </w:p>
  <w:p w14:paraId="137E185B" w14:textId="1C6564C5" w:rsidR="00623854" w:rsidRDefault="00623854" w:rsidP="005708E4">
    <w:pPr>
      <w:spacing w:after="0"/>
      <w:rPr>
        <w:rFonts w:ascii="Arial" w:hAnsi="Arial" w:cs="Arial"/>
        <w:sz w:val="20"/>
        <w:szCs w:val="20"/>
      </w:rPr>
    </w:pPr>
  </w:p>
  <w:p w14:paraId="78D78EB0" w14:textId="7F6DFFD3" w:rsidR="00623854" w:rsidRPr="00623854" w:rsidRDefault="00623854" w:rsidP="005708E4">
    <w:pPr>
      <w:spacing w:after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13</w:t>
    </w:r>
    <w:r w:rsidRPr="00623854">
      <w:rPr>
        <w:rFonts w:ascii="Arial" w:hAnsi="Arial" w:cs="Arial"/>
        <w:sz w:val="20"/>
        <w:szCs w:val="20"/>
        <w:vertAlign w:val="superscript"/>
      </w:rPr>
      <w:t>th</w:t>
    </w:r>
    <w:r>
      <w:rPr>
        <w:rFonts w:ascii="Arial" w:hAnsi="Arial" w:cs="Arial"/>
        <w:sz w:val="20"/>
        <w:szCs w:val="20"/>
      </w:rPr>
      <w:t xml:space="preserve"> October 2021.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72D0" w14:textId="77777777" w:rsidR="0000665F" w:rsidRDefault="000066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35E1" w14:textId="77777777" w:rsidR="000010AC" w:rsidRDefault="000010AC" w:rsidP="000827E1">
      <w:pPr>
        <w:spacing w:after="0" w:line="240" w:lineRule="auto"/>
      </w:pPr>
      <w:r>
        <w:separator/>
      </w:r>
    </w:p>
  </w:footnote>
  <w:footnote w:type="continuationSeparator" w:id="0">
    <w:p w14:paraId="3FCCE90D" w14:textId="77777777" w:rsidR="000010AC" w:rsidRDefault="000010AC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8183" w14:textId="7553BD85" w:rsidR="0000665F" w:rsidRDefault="0000665F">
    <w:pPr>
      <w:pStyle w:val="Header"/>
    </w:pPr>
    <w:r>
      <w:rPr>
        <w:noProof/>
      </w:rPr>
      <w:pict w14:anchorId="507D63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8204" o:spid="_x0000_s1026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#ffc000" stroked="f">
          <v:textpath style="font-family:&quot;Arial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296E" w14:textId="72C61401" w:rsidR="006D5FA1" w:rsidRDefault="0000665F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 w14:anchorId="1C5E8F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8205" o:spid="_x0000_s1027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#ffc000" stroked="f">
          <v:textpath style="font-family:&quot;Arial&quot;;font-size:1pt" string="DRAFT"/>
        </v:shape>
      </w:pict>
    </w:r>
    <w:r w:rsidR="006D5FA1" w:rsidRPr="00EB42E3">
      <w:rPr>
        <w:rFonts w:ascii="Arial" w:hAnsi="Arial" w:cs="Arial"/>
        <w:b/>
        <w:sz w:val="28"/>
        <w:szCs w:val="28"/>
        <w:u w:val="single"/>
      </w:rPr>
      <w:t>Yaxley Parish Council.</w:t>
    </w:r>
  </w:p>
  <w:p w14:paraId="15436251" w14:textId="77777777" w:rsidR="006D5FA1" w:rsidRPr="00EB42E3" w:rsidRDefault="006D5FA1" w:rsidP="000827E1">
    <w:pPr>
      <w:pStyle w:val="Header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964C" w14:textId="55649384" w:rsidR="0000665F" w:rsidRDefault="0000665F">
    <w:pPr>
      <w:pStyle w:val="Header"/>
    </w:pPr>
    <w:r>
      <w:rPr>
        <w:noProof/>
      </w:rPr>
      <w:pict w14:anchorId="4835DC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38203" o:spid="_x0000_s1025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#ffc000" stroked="f">
          <v:textpath style="font-family:&quot;Arial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8FF"/>
    <w:multiLevelType w:val="hybridMultilevel"/>
    <w:tmpl w:val="9B9A12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A538C"/>
    <w:multiLevelType w:val="hybridMultilevel"/>
    <w:tmpl w:val="34D897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637A"/>
    <w:multiLevelType w:val="hybridMultilevel"/>
    <w:tmpl w:val="16CE55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1FD4"/>
    <w:multiLevelType w:val="hybridMultilevel"/>
    <w:tmpl w:val="9550C3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7D0AD3"/>
    <w:multiLevelType w:val="hybridMultilevel"/>
    <w:tmpl w:val="C9F8B2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3169F"/>
    <w:multiLevelType w:val="hybridMultilevel"/>
    <w:tmpl w:val="27DCA2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3770B8"/>
    <w:multiLevelType w:val="hybridMultilevel"/>
    <w:tmpl w:val="C76AD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0184585"/>
    <w:multiLevelType w:val="hybridMultilevel"/>
    <w:tmpl w:val="8C9EFB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BD27E2"/>
    <w:multiLevelType w:val="hybridMultilevel"/>
    <w:tmpl w:val="901888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A52033"/>
    <w:multiLevelType w:val="hybridMultilevel"/>
    <w:tmpl w:val="128C0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5867"/>
    <w:multiLevelType w:val="hybridMultilevel"/>
    <w:tmpl w:val="449C68CA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64782"/>
    <w:multiLevelType w:val="hybridMultilevel"/>
    <w:tmpl w:val="0AE8A5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7B0F9F"/>
    <w:multiLevelType w:val="hybridMultilevel"/>
    <w:tmpl w:val="05E4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598B75AB"/>
    <w:multiLevelType w:val="hybridMultilevel"/>
    <w:tmpl w:val="7E26F24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D5001F2"/>
    <w:multiLevelType w:val="hybridMultilevel"/>
    <w:tmpl w:val="AE8EF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95BF0"/>
    <w:multiLevelType w:val="hybridMultilevel"/>
    <w:tmpl w:val="B5B0CE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0DC2FC2"/>
    <w:multiLevelType w:val="hybridMultilevel"/>
    <w:tmpl w:val="B1BAA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B71FB"/>
    <w:multiLevelType w:val="hybridMultilevel"/>
    <w:tmpl w:val="0DC0C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C50CF"/>
    <w:multiLevelType w:val="hybridMultilevel"/>
    <w:tmpl w:val="FC12E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5D0838A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92C28A7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33194"/>
    <w:multiLevelType w:val="hybridMultilevel"/>
    <w:tmpl w:val="10F25AE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199485B"/>
    <w:multiLevelType w:val="hybridMultilevel"/>
    <w:tmpl w:val="B936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4"/>
  </w:num>
  <w:num w:numId="5">
    <w:abstractNumId w:val="12"/>
  </w:num>
  <w:num w:numId="6">
    <w:abstractNumId w:val="11"/>
  </w:num>
  <w:num w:numId="7">
    <w:abstractNumId w:val="5"/>
  </w:num>
  <w:num w:numId="8">
    <w:abstractNumId w:val="18"/>
  </w:num>
  <w:num w:numId="9">
    <w:abstractNumId w:val="13"/>
  </w:num>
  <w:num w:numId="10">
    <w:abstractNumId w:val="7"/>
  </w:num>
  <w:num w:numId="11">
    <w:abstractNumId w:val="19"/>
  </w:num>
  <w:num w:numId="12">
    <w:abstractNumId w:val="22"/>
  </w:num>
  <w:num w:numId="13">
    <w:abstractNumId w:val="16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  <w:num w:numId="18">
    <w:abstractNumId w:val="21"/>
  </w:num>
  <w:num w:numId="19">
    <w:abstractNumId w:val="4"/>
  </w:num>
  <w:num w:numId="20">
    <w:abstractNumId w:val="15"/>
  </w:num>
  <w:num w:numId="21">
    <w:abstractNumId w:val="17"/>
  </w:num>
  <w:num w:numId="22">
    <w:abstractNumId w:val="6"/>
  </w:num>
  <w:num w:numId="2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7E1"/>
    <w:rsid w:val="000010AC"/>
    <w:rsid w:val="000013B0"/>
    <w:rsid w:val="00005BD2"/>
    <w:rsid w:val="0000665F"/>
    <w:rsid w:val="0001160A"/>
    <w:rsid w:val="00011F3A"/>
    <w:rsid w:val="000127CE"/>
    <w:rsid w:val="00012EFD"/>
    <w:rsid w:val="00015ED9"/>
    <w:rsid w:val="00015F1E"/>
    <w:rsid w:val="00017F1D"/>
    <w:rsid w:val="00023306"/>
    <w:rsid w:val="00023355"/>
    <w:rsid w:val="00026E42"/>
    <w:rsid w:val="000271AE"/>
    <w:rsid w:val="00027CB7"/>
    <w:rsid w:val="00030D07"/>
    <w:rsid w:val="00031480"/>
    <w:rsid w:val="00031C2B"/>
    <w:rsid w:val="00031C61"/>
    <w:rsid w:val="00031FCE"/>
    <w:rsid w:val="0003203B"/>
    <w:rsid w:val="00034F05"/>
    <w:rsid w:val="00042339"/>
    <w:rsid w:val="00050104"/>
    <w:rsid w:val="000506E1"/>
    <w:rsid w:val="00051BB6"/>
    <w:rsid w:val="00052BAD"/>
    <w:rsid w:val="00053192"/>
    <w:rsid w:val="00055A94"/>
    <w:rsid w:val="00056E0C"/>
    <w:rsid w:val="00060697"/>
    <w:rsid w:val="000608B3"/>
    <w:rsid w:val="000622B3"/>
    <w:rsid w:val="00063868"/>
    <w:rsid w:val="00063B53"/>
    <w:rsid w:val="00064B4F"/>
    <w:rsid w:val="000655EA"/>
    <w:rsid w:val="0006579C"/>
    <w:rsid w:val="00066E9D"/>
    <w:rsid w:val="00067C2E"/>
    <w:rsid w:val="000704D4"/>
    <w:rsid w:val="00070C54"/>
    <w:rsid w:val="00072DC8"/>
    <w:rsid w:val="00075180"/>
    <w:rsid w:val="00080058"/>
    <w:rsid w:val="00080926"/>
    <w:rsid w:val="00080C4F"/>
    <w:rsid w:val="0008133A"/>
    <w:rsid w:val="000827E1"/>
    <w:rsid w:val="00082BE0"/>
    <w:rsid w:val="000861F2"/>
    <w:rsid w:val="000877E5"/>
    <w:rsid w:val="00087B48"/>
    <w:rsid w:val="000900A4"/>
    <w:rsid w:val="0009262F"/>
    <w:rsid w:val="00092EBC"/>
    <w:rsid w:val="00096682"/>
    <w:rsid w:val="000969FB"/>
    <w:rsid w:val="000A098D"/>
    <w:rsid w:val="000A1737"/>
    <w:rsid w:val="000A2BF2"/>
    <w:rsid w:val="000A3E7F"/>
    <w:rsid w:val="000A5C95"/>
    <w:rsid w:val="000A6015"/>
    <w:rsid w:val="000A6082"/>
    <w:rsid w:val="000A659F"/>
    <w:rsid w:val="000B1D68"/>
    <w:rsid w:val="000B3DFD"/>
    <w:rsid w:val="000B46D7"/>
    <w:rsid w:val="000B7F9A"/>
    <w:rsid w:val="000D2301"/>
    <w:rsid w:val="000D3759"/>
    <w:rsid w:val="000D6727"/>
    <w:rsid w:val="000E5383"/>
    <w:rsid w:val="000E76FB"/>
    <w:rsid w:val="000F1EAE"/>
    <w:rsid w:val="000F2249"/>
    <w:rsid w:val="000F397A"/>
    <w:rsid w:val="000F67CF"/>
    <w:rsid w:val="000F699B"/>
    <w:rsid w:val="001019B2"/>
    <w:rsid w:val="00101B8E"/>
    <w:rsid w:val="00103CC3"/>
    <w:rsid w:val="0010423D"/>
    <w:rsid w:val="00105402"/>
    <w:rsid w:val="001058F3"/>
    <w:rsid w:val="0011054B"/>
    <w:rsid w:val="001109DA"/>
    <w:rsid w:val="00111348"/>
    <w:rsid w:val="001132C3"/>
    <w:rsid w:val="00114099"/>
    <w:rsid w:val="00117438"/>
    <w:rsid w:val="00121A9E"/>
    <w:rsid w:val="00122745"/>
    <w:rsid w:val="001246CF"/>
    <w:rsid w:val="00130182"/>
    <w:rsid w:val="001301DE"/>
    <w:rsid w:val="00130A13"/>
    <w:rsid w:val="001323DC"/>
    <w:rsid w:val="001355F6"/>
    <w:rsid w:val="00135B9E"/>
    <w:rsid w:val="001361B8"/>
    <w:rsid w:val="00141E41"/>
    <w:rsid w:val="001426A6"/>
    <w:rsid w:val="00144177"/>
    <w:rsid w:val="00144CCC"/>
    <w:rsid w:val="001517C8"/>
    <w:rsid w:val="00151C0E"/>
    <w:rsid w:val="00151C52"/>
    <w:rsid w:val="00152659"/>
    <w:rsid w:val="00153B6E"/>
    <w:rsid w:val="00154613"/>
    <w:rsid w:val="00157889"/>
    <w:rsid w:val="00160E02"/>
    <w:rsid w:val="00162BC0"/>
    <w:rsid w:val="00163069"/>
    <w:rsid w:val="001642C4"/>
    <w:rsid w:val="00164FCD"/>
    <w:rsid w:val="00164FFF"/>
    <w:rsid w:val="00166C5A"/>
    <w:rsid w:val="00170CFC"/>
    <w:rsid w:val="001721A0"/>
    <w:rsid w:val="00180684"/>
    <w:rsid w:val="0018091B"/>
    <w:rsid w:val="00182FEE"/>
    <w:rsid w:val="0018315B"/>
    <w:rsid w:val="00190A03"/>
    <w:rsid w:val="00190F40"/>
    <w:rsid w:val="00191270"/>
    <w:rsid w:val="00193246"/>
    <w:rsid w:val="001943DF"/>
    <w:rsid w:val="001958AC"/>
    <w:rsid w:val="0019671F"/>
    <w:rsid w:val="001A0B3B"/>
    <w:rsid w:val="001A2085"/>
    <w:rsid w:val="001A2D3A"/>
    <w:rsid w:val="001A457D"/>
    <w:rsid w:val="001A4F7C"/>
    <w:rsid w:val="001A62E5"/>
    <w:rsid w:val="001A6A9B"/>
    <w:rsid w:val="001B0FE8"/>
    <w:rsid w:val="001B1444"/>
    <w:rsid w:val="001B2C3D"/>
    <w:rsid w:val="001B4D5C"/>
    <w:rsid w:val="001B5617"/>
    <w:rsid w:val="001B5800"/>
    <w:rsid w:val="001B7ECD"/>
    <w:rsid w:val="001C010A"/>
    <w:rsid w:val="001C61D1"/>
    <w:rsid w:val="001C6592"/>
    <w:rsid w:val="001D1D8A"/>
    <w:rsid w:val="001D7D9A"/>
    <w:rsid w:val="001E1251"/>
    <w:rsid w:val="001E19AE"/>
    <w:rsid w:val="001E2859"/>
    <w:rsid w:val="001E492C"/>
    <w:rsid w:val="001E5C4B"/>
    <w:rsid w:val="001E5CC5"/>
    <w:rsid w:val="001E7B48"/>
    <w:rsid w:val="001F158A"/>
    <w:rsid w:val="001F3571"/>
    <w:rsid w:val="001F4035"/>
    <w:rsid w:val="001F50AF"/>
    <w:rsid w:val="001F5B7E"/>
    <w:rsid w:val="002011F4"/>
    <w:rsid w:val="00201914"/>
    <w:rsid w:val="002027DE"/>
    <w:rsid w:val="0020400E"/>
    <w:rsid w:val="00210F69"/>
    <w:rsid w:val="002127E4"/>
    <w:rsid w:val="0021309B"/>
    <w:rsid w:val="002133C3"/>
    <w:rsid w:val="00215A93"/>
    <w:rsid w:val="00222DFC"/>
    <w:rsid w:val="00226EE1"/>
    <w:rsid w:val="002318DA"/>
    <w:rsid w:val="00232BAF"/>
    <w:rsid w:val="00235966"/>
    <w:rsid w:val="002367A5"/>
    <w:rsid w:val="00237D12"/>
    <w:rsid w:val="00240E36"/>
    <w:rsid w:val="002413B0"/>
    <w:rsid w:val="002424BA"/>
    <w:rsid w:val="00244179"/>
    <w:rsid w:val="002443C1"/>
    <w:rsid w:val="00244CB3"/>
    <w:rsid w:val="002473DD"/>
    <w:rsid w:val="0025067E"/>
    <w:rsid w:val="0025466D"/>
    <w:rsid w:val="002563B3"/>
    <w:rsid w:val="002630E9"/>
    <w:rsid w:val="00263E78"/>
    <w:rsid w:val="00264A0B"/>
    <w:rsid w:val="002655D2"/>
    <w:rsid w:val="00265D35"/>
    <w:rsid w:val="00266308"/>
    <w:rsid w:val="00266C64"/>
    <w:rsid w:val="00267F39"/>
    <w:rsid w:val="00271324"/>
    <w:rsid w:val="00272857"/>
    <w:rsid w:val="00272BD3"/>
    <w:rsid w:val="00273493"/>
    <w:rsid w:val="00273A95"/>
    <w:rsid w:val="002756D5"/>
    <w:rsid w:val="00275DC8"/>
    <w:rsid w:val="002777FA"/>
    <w:rsid w:val="00281AA9"/>
    <w:rsid w:val="002824EF"/>
    <w:rsid w:val="0028282D"/>
    <w:rsid w:val="00282DA0"/>
    <w:rsid w:val="00284E57"/>
    <w:rsid w:val="00286976"/>
    <w:rsid w:val="002875C9"/>
    <w:rsid w:val="00293F0D"/>
    <w:rsid w:val="00294A78"/>
    <w:rsid w:val="00294E55"/>
    <w:rsid w:val="00295507"/>
    <w:rsid w:val="0029761B"/>
    <w:rsid w:val="002A0EDA"/>
    <w:rsid w:val="002A12B6"/>
    <w:rsid w:val="002A12FB"/>
    <w:rsid w:val="002A21DA"/>
    <w:rsid w:val="002A2A93"/>
    <w:rsid w:val="002A2B25"/>
    <w:rsid w:val="002A4C15"/>
    <w:rsid w:val="002A558B"/>
    <w:rsid w:val="002A5C54"/>
    <w:rsid w:val="002B0581"/>
    <w:rsid w:val="002B13CE"/>
    <w:rsid w:val="002B16A9"/>
    <w:rsid w:val="002B1AB9"/>
    <w:rsid w:val="002B304C"/>
    <w:rsid w:val="002B57C0"/>
    <w:rsid w:val="002C1CD4"/>
    <w:rsid w:val="002C2AD9"/>
    <w:rsid w:val="002C36C2"/>
    <w:rsid w:val="002C3BF6"/>
    <w:rsid w:val="002D0614"/>
    <w:rsid w:val="002D0D76"/>
    <w:rsid w:val="002D5C16"/>
    <w:rsid w:val="002D5E57"/>
    <w:rsid w:val="002D5F11"/>
    <w:rsid w:val="002D784E"/>
    <w:rsid w:val="002E1092"/>
    <w:rsid w:val="002E42E1"/>
    <w:rsid w:val="002E4460"/>
    <w:rsid w:val="002F056D"/>
    <w:rsid w:val="002F293F"/>
    <w:rsid w:val="002F4AD7"/>
    <w:rsid w:val="002F7464"/>
    <w:rsid w:val="00301363"/>
    <w:rsid w:val="00301B6D"/>
    <w:rsid w:val="003021EC"/>
    <w:rsid w:val="00302275"/>
    <w:rsid w:val="00302491"/>
    <w:rsid w:val="00304A73"/>
    <w:rsid w:val="00311C27"/>
    <w:rsid w:val="003131CC"/>
    <w:rsid w:val="003143F0"/>
    <w:rsid w:val="003164C4"/>
    <w:rsid w:val="0032214B"/>
    <w:rsid w:val="00322163"/>
    <w:rsid w:val="0032289D"/>
    <w:rsid w:val="00327218"/>
    <w:rsid w:val="003317EB"/>
    <w:rsid w:val="00331F21"/>
    <w:rsid w:val="00333732"/>
    <w:rsid w:val="00333BD5"/>
    <w:rsid w:val="003377E2"/>
    <w:rsid w:val="00337C10"/>
    <w:rsid w:val="00342ABF"/>
    <w:rsid w:val="00343A55"/>
    <w:rsid w:val="0034436E"/>
    <w:rsid w:val="00344561"/>
    <w:rsid w:val="0034522E"/>
    <w:rsid w:val="0034682C"/>
    <w:rsid w:val="00346C6E"/>
    <w:rsid w:val="0034779A"/>
    <w:rsid w:val="00350451"/>
    <w:rsid w:val="00350677"/>
    <w:rsid w:val="003517C5"/>
    <w:rsid w:val="003518E8"/>
    <w:rsid w:val="00352C30"/>
    <w:rsid w:val="003541D4"/>
    <w:rsid w:val="0035491F"/>
    <w:rsid w:val="0035599A"/>
    <w:rsid w:val="00355D15"/>
    <w:rsid w:val="00362BCA"/>
    <w:rsid w:val="0036528A"/>
    <w:rsid w:val="00366F7B"/>
    <w:rsid w:val="003679A9"/>
    <w:rsid w:val="00370A20"/>
    <w:rsid w:val="003800B4"/>
    <w:rsid w:val="003808DD"/>
    <w:rsid w:val="00381097"/>
    <w:rsid w:val="003826B9"/>
    <w:rsid w:val="003851D8"/>
    <w:rsid w:val="00387FF1"/>
    <w:rsid w:val="003928F7"/>
    <w:rsid w:val="00392982"/>
    <w:rsid w:val="00393670"/>
    <w:rsid w:val="00393825"/>
    <w:rsid w:val="00395A67"/>
    <w:rsid w:val="00397401"/>
    <w:rsid w:val="00397C4C"/>
    <w:rsid w:val="003A0B50"/>
    <w:rsid w:val="003A2A74"/>
    <w:rsid w:val="003A3157"/>
    <w:rsid w:val="003A3E32"/>
    <w:rsid w:val="003A7BF9"/>
    <w:rsid w:val="003B12C9"/>
    <w:rsid w:val="003B14A0"/>
    <w:rsid w:val="003B26FD"/>
    <w:rsid w:val="003B3112"/>
    <w:rsid w:val="003B3A3D"/>
    <w:rsid w:val="003B3D8A"/>
    <w:rsid w:val="003B41D6"/>
    <w:rsid w:val="003B55D7"/>
    <w:rsid w:val="003B73C0"/>
    <w:rsid w:val="003C0274"/>
    <w:rsid w:val="003C0A06"/>
    <w:rsid w:val="003C0B30"/>
    <w:rsid w:val="003C3265"/>
    <w:rsid w:val="003C32AA"/>
    <w:rsid w:val="003C5F7C"/>
    <w:rsid w:val="003C6BFA"/>
    <w:rsid w:val="003D0311"/>
    <w:rsid w:val="003D6279"/>
    <w:rsid w:val="003D66D8"/>
    <w:rsid w:val="003D6D54"/>
    <w:rsid w:val="003E06CE"/>
    <w:rsid w:val="003E2125"/>
    <w:rsid w:val="003E2F17"/>
    <w:rsid w:val="003E44DD"/>
    <w:rsid w:val="003E4594"/>
    <w:rsid w:val="003E4D81"/>
    <w:rsid w:val="003E5457"/>
    <w:rsid w:val="003E5972"/>
    <w:rsid w:val="003F07C9"/>
    <w:rsid w:val="003F4829"/>
    <w:rsid w:val="003F4FF7"/>
    <w:rsid w:val="003F57F2"/>
    <w:rsid w:val="003F7B6A"/>
    <w:rsid w:val="003F7DF4"/>
    <w:rsid w:val="00401211"/>
    <w:rsid w:val="00402B3D"/>
    <w:rsid w:val="00403C00"/>
    <w:rsid w:val="00403F05"/>
    <w:rsid w:val="00404A0C"/>
    <w:rsid w:val="00404C82"/>
    <w:rsid w:val="0040526D"/>
    <w:rsid w:val="00407650"/>
    <w:rsid w:val="00407B16"/>
    <w:rsid w:val="00410534"/>
    <w:rsid w:val="00410824"/>
    <w:rsid w:val="0041244D"/>
    <w:rsid w:val="004139FB"/>
    <w:rsid w:val="00415209"/>
    <w:rsid w:val="00420AE1"/>
    <w:rsid w:val="00425FDF"/>
    <w:rsid w:val="00430CE5"/>
    <w:rsid w:val="0043137F"/>
    <w:rsid w:val="00432242"/>
    <w:rsid w:val="0043226D"/>
    <w:rsid w:val="004370BA"/>
    <w:rsid w:val="00442E80"/>
    <w:rsid w:val="004431EF"/>
    <w:rsid w:val="0044369C"/>
    <w:rsid w:val="0044644B"/>
    <w:rsid w:val="00450B40"/>
    <w:rsid w:val="00456F07"/>
    <w:rsid w:val="00460905"/>
    <w:rsid w:val="00461384"/>
    <w:rsid w:val="00461AC7"/>
    <w:rsid w:val="00464640"/>
    <w:rsid w:val="00464BAC"/>
    <w:rsid w:val="00465961"/>
    <w:rsid w:val="004669E0"/>
    <w:rsid w:val="00472351"/>
    <w:rsid w:val="00474050"/>
    <w:rsid w:val="004750C4"/>
    <w:rsid w:val="0047519B"/>
    <w:rsid w:val="00476567"/>
    <w:rsid w:val="00476B9C"/>
    <w:rsid w:val="00477297"/>
    <w:rsid w:val="00477A9E"/>
    <w:rsid w:val="004854D1"/>
    <w:rsid w:val="004856E3"/>
    <w:rsid w:val="00485F4A"/>
    <w:rsid w:val="00490AEA"/>
    <w:rsid w:val="00492C9B"/>
    <w:rsid w:val="00493405"/>
    <w:rsid w:val="00495A82"/>
    <w:rsid w:val="00495B8C"/>
    <w:rsid w:val="00495E62"/>
    <w:rsid w:val="004A2093"/>
    <w:rsid w:val="004A39C2"/>
    <w:rsid w:val="004A3DB3"/>
    <w:rsid w:val="004A729B"/>
    <w:rsid w:val="004A75A4"/>
    <w:rsid w:val="004B1857"/>
    <w:rsid w:val="004B2589"/>
    <w:rsid w:val="004B2DF5"/>
    <w:rsid w:val="004B5738"/>
    <w:rsid w:val="004B5B44"/>
    <w:rsid w:val="004B6ACE"/>
    <w:rsid w:val="004B76A0"/>
    <w:rsid w:val="004C0CB5"/>
    <w:rsid w:val="004C35A8"/>
    <w:rsid w:val="004C3E4D"/>
    <w:rsid w:val="004C5727"/>
    <w:rsid w:val="004C5FED"/>
    <w:rsid w:val="004D13EA"/>
    <w:rsid w:val="004D2318"/>
    <w:rsid w:val="004E1190"/>
    <w:rsid w:val="004E4C52"/>
    <w:rsid w:val="004E4E6A"/>
    <w:rsid w:val="004E5D2D"/>
    <w:rsid w:val="004E618C"/>
    <w:rsid w:val="004E64AD"/>
    <w:rsid w:val="004E7400"/>
    <w:rsid w:val="004F2757"/>
    <w:rsid w:val="004F298A"/>
    <w:rsid w:val="004F5C1F"/>
    <w:rsid w:val="004F73CA"/>
    <w:rsid w:val="004F78E1"/>
    <w:rsid w:val="005023DB"/>
    <w:rsid w:val="00503B85"/>
    <w:rsid w:val="005053F0"/>
    <w:rsid w:val="005070C0"/>
    <w:rsid w:val="00510F3A"/>
    <w:rsid w:val="00514A72"/>
    <w:rsid w:val="00514CD4"/>
    <w:rsid w:val="0051673A"/>
    <w:rsid w:val="00524E85"/>
    <w:rsid w:val="005256B1"/>
    <w:rsid w:val="00531541"/>
    <w:rsid w:val="005319B7"/>
    <w:rsid w:val="00531AFF"/>
    <w:rsid w:val="005327EF"/>
    <w:rsid w:val="00532955"/>
    <w:rsid w:val="00533276"/>
    <w:rsid w:val="00533490"/>
    <w:rsid w:val="00536F84"/>
    <w:rsid w:val="005409AB"/>
    <w:rsid w:val="00543C24"/>
    <w:rsid w:val="00544B8C"/>
    <w:rsid w:val="005457DC"/>
    <w:rsid w:val="0054759C"/>
    <w:rsid w:val="00547732"/>
    <w:rsid w:val="0055262D"/>
    <w:rsid w:val="00554E6B"/>
    <w:rsid w:val="00555293"/>
    <w:rsid w:val="00555672"/>
    <w:rsid w:val="0055567D"/>
    <w:rsid w:val="005600A4"/>
    <w:rsid w:val="00561954"/>
    <w:rsid w:val="00561CD4"/>
    <w:rsid w:val="005626F2"/>
    <w:rsid w:val="00562793"/>
    <w:rsid w:val="00565F19"/>
    <w:rsid w:val="005665E4"/>
    <w:rsid w:val="00567DD4"/>
    <w:rsid w:val="00570257"/>
    <w:rsid w:val="005703EC"/>
    <w:rsid w:val="005708E4"/>
    <w:rsid w:val="005715E9"/>
    <w:rsid w:val="0057225F"/>
    <w:rsid w:val="005773C5"/>
    <w:rsid w:val="00577649"/>
    <w:rsid w:val="00580589"/>
    <w:rsid w:val="00580A07"/>
    <w:rsid w:val="00580CF1"/>
    <w:rsid w:val="00581B95"/>
    <w:rsid w:val="0058246C"/>
    <w:rsid w:val="00584E29"/>
    <w:rsid w:val="00586135"/>
    <w:rsid w:val="005900EF"/>
    <w:rsid w:val="005904EB"/>
    <w:rsid w:val="00594F6A"/>
    <w:rsid w:val="005A2F98"/>
    <w:rsid w:val="005A3CE0"/>
    <w:rsid w:val="005A4410"/>
    <w:rsid w:val="005A4577"/>
    <w:rsid w:val="005A65B9"/>
    <w:rsid w:val="005A6A8E"/>
    <w:rsid w:val="005A7A12"/>
    <w:rsid w:val="005B0B32"/>
    <w:rsid w:val="005B1D55"/>
    <w:rsid w:val="005B242F"/>
    <w:rsid w:val="005B3B10"/>
    <w:rsid w:val="005B4047"/>
    <w:rsid w:val="005B6C38"/>
    <w:rsid w:val="005B7961"/>
    <w:rsid w:val="005C24A0"/>
    <w:rsid w:val="005C2766"/>
    <w:rsid w:val="005C4092"/>
    <w:rsid w:val="005C5613"/>
    <w:rsid w:val="005C7389"/>
    <w:rsid w:val="005D0FCB"/>
    <w:rsid w:val="005D2F3A"/>
    <w:rsid w:val="005D34C3"/>
    <w:rsid w:val="005D5A1C"/>
    <w:rsid w:val="005E0876"/>
    <w:rsid w:val="005E233C"/>
    <w:rsid w:val="005E2C18"/>
    <w:rsid w:val="005E62AE"/>
    <w:rsid w:val="005E6354"/>
    <w:rsid w:val="005E6D2A"/>
    <w:rsid w:val="005E7E43"/>
    <w:rsid w:val="005E7EED"/>
    <w:rsid w:val="005F0829"/>
    <w:rsid w:val="005F1574"/>
    <w:rsid w:val="005F1EEE"/>
    <w:rsid w:val="005F2CBD"/>
    <w:rsid w:val="005F748C"/>
    <w:rsid w:val="006033B4"/>
    <w:rsid w:val="00603421"/>
    <w:rsid w:val="00604FFD"/>
    <w:rsid w:val="00606E48"/>
    <w:rsid w:val="0061446E"/>
    <w:rsid w:val="00614F77"/>
    <w:rsid w:val="006207C2"/>
    <w:rsid w:val="00623854"/>
    <w:rsid w:val="0062432E"/>
    <w:rsid w:val="00626DAA"/>
    <w:rsid w:val="00626EE1"/>
    <w:rsid w:val="00630715"/>
    <w:rsid w:val="00631388"/>
    <w:rsid w:val="00631BC4"/>
    <w:rsid w:val="00633B08"/>
    <w:rsid w:val="00633DCC"/>
    <w:rsid w:val="0063563C"/>
    <w:rsid w:val="00636048"/>
    <w:rsid w:val="00636594"/>
    <w:rsid w:val="006432B1"/>
    <w:rsid w:val="006442C4"/>
    <w:rsid w:val="006465BC"/>
    <w:rsid w:val="00646D26"/>
    <w:rsid w:val="00647807"/>
    <w:rsid w:val="00647C55"/>
    <w:rsid w:val="00652F29"/>
    <w:rsid w:val="00655710"/>
    <w:rsid w:val="0065623F"/>
    <w:rsid w:val="006576A5"/>
    <w:rsid w:val="00661028"/>
    <w:rsid w:val="00670A5A"/>
    <w:rsid w:val="00671245"/>
    <w:rsid w:val="006735C5"/>
    <w:rsid w:val="006762CB"/>
    <w:rsid w:val="00676A1E"/>
    <w:rsid w:val="00677A0D"/>
    <w:rsid w:val="006862C0"/>
    <w:rsid w:val="00690412"/>
    <w:rsid w:val="00692363"/>
    <w:rsid w:val="00695CC7"/>
    <w:rsid w:val="006A0740"/>
    <w:rsid w:val="006A1BA8"/>
    <w:rsid w:val="006A303F"/>
    <w:rsid w:val="006A4155"/>
    <w:rsid w:val="006A7E53"/>
    <w:rsid w:val="006B07DC"/>
    <w:rsid w:val="006B1929"/>
    <w:rsid w:val="006B31DC"/>
    <w:rsid w:val="006B3ABE"/>
    <w:rsid w:val="006B7124"/>
    <w:rsid w:val="006C10F8"/>
    <w:rsid w:val="006C13BA"/>
    <w:rsid w:val="006C2CCC"/>
    <w:rsid w:val="006C2ECE"/>
    <w:rsid w:val="006C5983"/>
    <w:rsid w:val="006C6356"/>
    <w:rsid w:val="006C7DB3"/>
    <w:rsid w:val="006D3EF3"/>
    <w:rsid w:val="006D41E8"/>
    <w:rsid w:val="006D4624"/>
    <w:rsid w:val="006D5418"/>
    <w:rsid w:val="006D5FA1"/>
    <w:rsid w:val="006E2717"/>
    <w:rsid w:val="006E4BBE"/>
    <w:rsid w:val="006E501F"/>
    <w:rsid w:val="006E5145"/>
    <w:rsid w:val="006E5545"/>
    <w:rsid w:val="006E74BF"/>
    <w:rsid w:val="006F0919"/>
    <w:rsid w:val="006F0E3F"/>
    <w:rsid w:val="006F1D79"/>
    <w:rsid w:val="006F6535"/>
    <w:rsid w:val="0070449E"/>
    <w:rsid w:val="007052AD"/>
    <w:rsid w:val="00706F46"/>
    <w:rsid w:val="007105E2"/>
    <w:rsid w:val="007119BC"/>
    <w:rsid w:val="00713BDA"/>
    <w:rsid w:val="00714183"/>
    <w:rsid w:val="0071468E"/>
    <w:rsid w:val="00715F4D"/>
    <w:rsid w:val="00716E25"/>
    <w:rsid w:val="00720B37"/>
    <w:rsid w:val="007248D6"/>
    <w:rsid w:val="00724AD6"/>
    <w:rsid w:val="00724F15"/>
    <w:rsid w:val="007271AD"/>
    <w:rsid w:val="00730D67"/>
    <w:rsid w:val="0073206E"/>
    <w:rsid w:val="00732FFC"/>
    <w:rsid w:val="00737501"/>
    <w:rsid w:val="007376E9"/>
    <w:rsid w:val="00737A6A"/>
    <w:rsid w:val="00741D67"/>
    <w:rsid w:val="00743154"/>
    <w:rsid w:val="00744550"/>
    <w:rsid w:val="00744701"/>
    <w:rsid w:val="00746C4C"/>
    <w:rsid w:val="00747DC4"/>
    <w:rsid w:val="00750E80"/>
    <w:rsid w:val="00751304"/>
    <w:rsid w:val="00751A34"/>
    <w:rsid w:val="0075719E"/>
    <w:rsid w:val="007605EE"/>
    <w:rsid w:val="007616FE"/>
    <w:rsid w:val="007625B7"/>
    <w:rsid w:val="00762D9C"/>
    <w:rsid w:val="00763A6D"/>
    <w:rsid w:val="007645A7"/>
    <w:rsid w:val="00764D71"/>
    <w:rsid w:val="007669C4"/>
    <w:rsid w:val="00770714"/>
    <w:rsid w:val="00771526"/>
    <w:rsid w:val="00772DD6"/>
    <w:rsid w:val="00774125"/>
    <w:rsid w:val="0077460A"/>
    <w:rsid w:val="007750D4"/>
    <w:rsid w:val="00775597"/>
    <w:rsid w:val="00775A8A"/>
    <w:rsid w:val="0077679F"/>
    <w:rsid w:val="007777AB"/>
    <w:rsid w:val="00777CF0"/>
    <w:rsid w:val="0078047C"/>
    <w:rsid w:val="00781338"/>
    <w:rsid w:val="0078271A"/>
    <w:rsid w:val="0078380E"/>
    <w:rsid w:val="007865FA"/>
    <w:rsid w:val="00786825"/>
    <w:rsid w:val="00792A80"/>
    <w:rsid w:val="007939F0"/>
    <w:rsid w:val="00793B04"/>
    <w:rsid w:val="00793E2C"/>
    <w:rsid w:val="007A2BE3"/>
    <w:rsid w:val="007A487B"/>
    <w:rsid w:val="007A6381"/>
    <w:rsid w:val="007A65C4"/>
    <w:rsid w:val="007A7369"/>
    <w:rsid w:val="007A7504"/>
    <w:rsid w:val="007B09CE"/>
    <w:rsid w:val="007B23AD"/>
    <w:rsid w:val="007B3EE9"/>
    <w:rsid w:val="007B5960"/>
    <w:rsid w:val="007C0013"/>
    <w:rsid w:val="007C1AC7"/>
    <w:rsid w:val="007C21CD"/>
    <w:rsid w:val="007C24CB"/>
    <w:rsid w:val="007C2950"/>
    <w:rsid w:val="007C4D87"/>
    <w:rsid w:val="007C5576"/>
    <w:rsid w:val="007C5AFC"/>
    <w:rsid w:val="007D069A"/>
    <w:rsid w:val="007D194B"/>
    <w:rsid w:val="007D24F5"/>
    <w:rsid w:val="007D594A"/>
    <w:rsid w:val="007D63C3"/>
    <w:rsid w:val="007D64ED"/>
    <w:rsid w:val="007D7D8B"/>
    <w:rsid w:val="007E2B71"/>
    <w:rsid w:val="007E3B3B"/>
    <w:rsid w:val="007E5504"/>
    <w:rsid w:val="007E671B"/>
    <w:rsid w:val="007E6907"/>
    <w:rsid w:val="007E6D9E"/>
    <w:rsid w:val="007F0E3B"/>
    <w:rsid w:val="007F1981"/>
    <w:rsid w:val="007F32BF"/>
    <w:rsid w:val="007F3E41"/>
    <w:rsid w:val="007F4B1A"/>
    <w:rsid w:val="007F4E38"/>
    <w:rsid w:val="007F534F"/>
    <w:rsid w:val="007F618E"/>
    <w:rsid w:val="007F69EF"/>
    <w:rsid w:val="007F6C35"/>
    <w:rsid w:val="007F7DE3"/>
    <w:rsid w:val="007F7DF6"/>
    <w:rsid w:val="008043F1"/>
    <w:rsid w:val="00812B37"/>
    <w:rsid w:val="00813A9E"/>
    <w:rsid w:val="008142B6"/>
    <w:rsid w:val="00821418"/>
    <w:rsid w:val="00821952"/>
    <w:rsid w:val="008224AD"/>
    <w:rsid w:val="00822D9B"/>
    <w:rsid w:val="00823AEA"/>
    <w:rsid w:val="00824657"/>
    <w:rsid w:val="00826BCB"/>
    <w:rsid w:val="0082753B"/>
    <w:rsid w:val="00827EA1"/>
    <w:rsid w:val="008302A6"/>
    <w:rsid w:val="0083251D"/>
    <w:rsid w:val="008329D2"/>
    <w:rsid w:val="00834B91"/>
    <w:rsid w:val="0083744F"/>
    <w:rsid w:val="00844E00"/>
    <w:rsid w:val="00846CD3"/>
    <w:rsid w:val="00846DE7"/>
    <w:rsid w:val="00850BA5"/>
    <w:rsid w:val="0085304A"/>
    <w:rsid w:val="00853D80"/>
    <w:rsid w:val="0085529C"/>
    <w:rsid w:val="00857243"/>
    <w:rsid w:val="008618C5"/>
    <w:rsid w:val="00861D2F"/>
    <w:rsid w:val="00864904"/>
    <w:rsid w:val="00864B92"/>
    <w:rsid w:val="008655B8"/>
    <w:rsid w:val="00867DA0"/>
    <w:rsid w:val="008735C8"/>
    <w:rsid w:val="00875AA3"/>
    <w:rsid w:val="00882C42"/>
    <w:rsid w:val="008859DE"/>
    <w:rsid w:val="008864F1"/>
    <w:rsid w:val="0088732F"/>
    <w:rsid w:val="00887FF9"/>
    <w:rsid w:val="0089225E"/>
    <w:rsid w:val="0089239E"/>
    <w:rsid w:val="00895B87"/>
    <w:rsid w:val="00897E07"/>
    <w:rsid w:val="008A393F"/>
    <w:rsid w:val="008A620A"/>
    <w:rsid w:val="008B103A"/>
    <w:rsid w:val="008B23D9"/>
    <w:rsid w:val="008B247F"/>
    <w:rsid w:val="008B27E7"/>
    <w:rsid w:val="008B2BAC"/>
    <w:rsid w:val="008B2D9A"/>
    <w:rsid w:val="008B4A32"/>
    <w:rsid w:val="008B519A"/>
    <w:rsid w:val="008B5266"/>
    <w:rsid w:val="008B585F"/>
    <w:rsid w:val="008B6FA0"/>
    <w:rsid w:val="008C0FE1"/>
    <w:rsid w:val="008C1271"/>
    <w:rsid w:val="008C142A"/>
    <w:rsid w:val="008C213B"/>
    <w:rsid w:val="008C32E1"/>
    <w:rsid w:val="008C36DB"/>
    <w:rsid w:val="008C3C2E"/>
    <w:rsid w:val="008C50F4"/>
    <w:rsid w:val="008C6987"/>
    <w:rsid w:val="008D04B4"/>
    <w:rsid w:val="008D120D"/>
    <w:rsid w:val="008D1C4A"/>
    <w:rsid w:val="008D2800"/>
    <w:rsid w:val="008D6440"/>
    <w:rsid w:val="008D68D0"/>
    <w:rsid w:val="008D6983"/>
    <w:rsid w:val="008D7063"/>
    <w:rsid w:val="008D7275"/>
    <w:rsid w:val="008E1290"/>
    <w:rsid w:val="008E2F20"/>
    <w:rsid w:val="008E35F9"/>
    <w:rsid w:val="008E5447"/>
    <w:rsid w:val="008E56A2"/>
    <w:rsid w:val="008E58A8"/>
    <w:rsid w:val="008E7198"/>
    <w:rsid w:val="008E7C47"/>
    <w:rsid w:val="008F072F"/>
    <w:rsid w:val="008F23C6"/>
    <w:rsid w:val="008F312F"/>
    <w:rsid w:val="008F4E40"/>
    <w:rsid w:val="008F4FAD"/>
    <w:rsid w:val="008F546C"/>
    <w:rsid w:val="008F7602"/>
    <w:rsid w:val="00905A60"/>
    <w:rsid w:val="0090633B"/>
    <w:rsid w:val="0090669C"/>
    <w:rsid w:val="00907782"/>
    <w:rsid w:val="00907C53"/>
    <w:rsid w:val="0091043A"/>
    <w:rsid w:val="009124EC"/>
    <w:rsid w:val="009125CE"/>
    <w:rsid w:val="009125E0"/>
    <w:rsid w:val="009128D9"/>
    <w:rsid w:val="00913EC1"/>
    <w:rsid w:val="009166A2"/>
    <w:rsid w:val="00917943"/>
    <w:rsid w:val="00917B74"/>
    <w:rsid w:val="009226AC"/>
    <w:rsid w:val="00923C1E"/>
    <w:rsid w:val="00925A92"/>
    <w:rsid w:val="00927E6C"/>
    <w:rsid w:val="009303A7"/>
    <w:rsid w:val="00931BFD"/>
    <w:rsid w:val="00932FEE"/>
    <w:rsid w:val="00940223"/>
    <w:rsid w:val="00942CB4"/>
    <w:rsid w:val="00944039"/>
    <w:rsid w:val="00944D25"/>
    <w:rsid w:val="009455AC"/>
    <w:rsid w:val="00945EE1"/>
    <w:rsid w:val="00947843"/>
    <w:rsid w:val="0095007D"/>
    <w:rsid w:val="00951583"/>
    <w:rsid w:val="0095194C"/>
    <w:rsid w:val="00952F00"/>
    <w:rsid w:val="00954411"/>
    <w:rsid w:val="00955B94"/>
    <w:rsid w:val="009576FA"/>
    <w:rsid w:val="00957F89"/>
    <w:rsid w:val="0096214A"/>
    <w:rsid w:val="009623E5"/>
    <w:rsid w:val="00964EA1"/>
    <w:rsid w:val="009652ED"/>
    <w:rsid w:val="00965E1B"/>
    <w:rsid w:val="00966A17"/>
    <w:rsid w:val="0097077B"/>
    <w:rsid w:val="00972E85"/>
    <w:rsid w:val="00974BC1"/>
    <w:rsid w:val="00975D46"/>
    <w:rsid w:val="009766E5"/>
    <w:rsid w:val="00977262"/>
    <w:rsid w:val="00977E88"/>
    <w:rsid w:val="00980C3F"/>
    <w:rsid w:val="00980FDB"/>
    <w:rsid w:val="0098155E"/>
    <w:rsid w:val="009826DE"/>
    <w:rsid w:val="00984A9A"/>
    <w:rsid w:val="0098576D"/>
    <w:rsid w:val="009857F6"/>
    <w:rsid w:val="00986012"/>
    <w:rsid w:val="0099342C"/>
    <w:rsid w:val="00994511"/>
    <w:rsid w:val="009A003D"/>
    <w:rsid w:val="009A1EB2"/>
    <w:rsid w:val="009A3050"/>
    <w:rsid w:val="009A3A86"/>
    <w:rsid w:val="009A490E"/>
    <w:rsid w:val="009A4F9C"/>
    <w:rsid w:val="009A6EDD"/>
    <w:rsid w:val="009B04C1"/>
    <w:rsid w:val="009B2911"/>
    <w:rsid w:val="009B564A"/>
    <w:rsid w:val="009B6EAD"/>
    <w:rsid w:val="009B7877"/>
    <w:rsid w:val="009C0975"/>
    <w:rsid w:val="009C0C9D"/>
    <w:rsid w:val="009C11DE"/>
    <w:rsid w:val="009C1F9D"/>
    <w:rsid w:val="009C26BE"/>
    <w:rsid w:val="009C440A"/>
    <w:rsid w:val="009C6E5E"/>
    <w:rsid w:val="009D170E"/>
    <w:rsid w:val="009D3757"/>
    <w:rsid w:val="009D42AF"/>
    <w:rsid w:val="009D444A"/>
    <w:rsid w:val="009D721E"/>
    <w:rsid w:val="009D7785"/>
    <w:rsid w:val="009E716A"/>
    <w:rsid w:val="009E7590"/>
    <w:rsid w:val="009F064D"/>
    <w:rsid w:val="009F0F1F"/>
    <w:rsid w:val="009F1894"/>
    <w:rsid w:val="009F31E4"/>
    <w:rsid w:val="009F3973"/>
    <w:rsid w:val="009F42CD"/>
    <w:rsid w:val="009F748D"/>
    <w:rsid w:val="00A00884"/>
    <w:rsid w:val="00A00B34"/>
    <w:rsid w:val="00A026EB"/>
    <w:rsid w:val="00A05174"/>
    <w:rsid w:val="00A0579B"/>
    <w:rsid w:val="00A1058C"/>
    <w:rsid w:val="00A10FB0"/>
    <w:rsid w:val="00A11797"/>
    <w:rsid w:val="00A13353"/>
    <w:rsid w:val="00A205F3"/>
    <w:rsid w:val="00A20DDE"/>
    <w:rsid w:val="00A21C09"/>
    <w:rsid w:val="00A238C0"/>
    <w:rsid w:val="00A246B9"/>
    <w:rsid w:val="00A24C0A"/>
    <w:rsid w:val="00A24F9C"/>
    <w:rsid w:val="00A25A70"/>
    <w:rsid w:val="00A25AF0"/>
    <w:rsid w:val="00A26804"/>
    <w:rsid w:val="00A3448D"/>
    <w:rsid w:val="00A36090"/>
    <w:rsid w:val="00A369DA"/>
    <w:rsid w:val="00A37C7C"/>
    <w:rsid w:val="00A42917"/>
    <w:rsid w:val="00A4414F"/>
    <w:rsid w:val="00A456EF"/>
    <w:rsid w:val="00A4783C"/>
    <w:rsid w:val="00A5042D"/>
    <w:rsid w:val="00A50E5F"/>
    <w:rsid w:val="00A520B5"/>
    <w:rsid w:val="00A52183"/>
    <w:rsid w:val="00A52465"/>
    <w:rsid w:val="00A53B37"/>
    <w:rsid w:val="00A54D56"/>
    <w:rsid w:val="00A55188"/>
    <w:rsid w:val="00A55F84"/>
    <w:rsid w:val="00A564C7"/>
    <w:rsid w:val="00A565CB"/>
    <w:rsid w:val="00A56C4C"/>
    <w:rsid w:val="00A57A34"/>
    <w:rsid w:val="00A60340"/>
    <w:rsid w:val="00A61271"/>
    <w:rsid w:val="00A637A6"/>
    <w:rsid w:val="00A64635"/>
    <w:rsid w:val="00A65675"/>
    <w:rsid w:val="00A66080"/>
    <w:rsid w:val="00A66E21"/>
    <w:rsid w:val="00A740C4"/>
    <w:rsid w:val="00A74432"/>
    <w:rsid w:val="00A756C2"/>
    <w:rsid w:val="00A776F6"/>
    <w:rsid w:val="00A8251D"/>
    <w:rsid w:val="00A83A1B"/>
    <w:rsid w:val="00A8428E"/>
    <w:rsid w:val="00A84958"/>
    <w:rsid w:val="00A87143"/>
    <w:rsid w:val="00A9216B"/>
    <w:rsid w:val="00A946C4"/>
    <w:rsid w:val="00A9781C"/>
    <w:rsid w:val="00AA0530"/>
    <w:rsid w:val="00AA0E8B"/>
    <w:rsid w:val="00AA1A1C"/>
    <w:rsid w:val="00AA2C80"/>
    <w:rsid w:val="00AA3091"/>
    <w:rsid w:val="00AA3C01"/>
    <w:rsid w:val="00AB10D7"/>
    <w:rsid w:val="00AB15D7"/>
    <w:rsid w:val="00AB1A55"/>
    <w:rsid w:val="00AB2331"/>
    <w:rsid w:val="00AB2B52"/>
    <w:rsid w:val="00AB30CE"/>
    <w:rsid w:val="00AB76EC"/>
    <w:rsid w:val="00AB7C38"/>
    <w:rsid w:val="00AC04EC"/>
    <w:rsid w:val="00AC0E32"/>
    <w:rsid w:val="00AC1420"/>
    <w:rsid w:val="00AC1481"/>
    <w:rsid w:val="00AC1C43"/>
    <w:rsid w:val="00AC3172"/>
    <w:rsid w:val="00AC3562"/>
    <w:rsid w:val="00AC378E"/>
    <w:rsid w:val="00AC45C4"/>
    <w:rsid w:val="00AC618D"/>
    <w:rsid w:val="00AD305F"/>
    <w:rsid w:val="00AD46C5"/>
    <w:rsid w:val="00AE3BC3"/>
    <w:rsid w:val="00AE5128"/>
    <w:rsid w:val="00AE5B0A"/>
    <w:rsid w:val="00AE5BEC"/>
    <w:rsid w:val="00AF03C1"/>
    <w:rsid w:val="00AF0700"/>
    <w:rsid w:val="00AF3BAA"/>
    <w:rsid w:val="00AF7608"/>
    <w:rsid w:val="00B010A1"/>
    <w:rsid w:val="00B018EA"/>
    <w:rsid w:val="00B019B2"/>
    <w:rsid w:val="00B01D49"/>
    <w:rsid w:val="00B0344D"/>
    <w:rsid w:val="00B04998"/>
    <w:rsid w:val="00B04EA3"/>
    <w:rsid w:val="00B06B72"/>
    <w:rsid w:val="00B106CB"/>
    <w:rsid w:val="00B107BE"/>
    <w:rsid w:val="00B1280F"/>
    <w:rsid w:val="00B14F58"/>
    <w:rsid w:val="00B1523B"/>
    <w:rsid w:val="00B17127"/>
    <w:rsid w:val="00B1712D"/>
    <w:rsid w:val="00B25080"/>
    <w:rsid w:val="00B25BD8"/>
    <w:rsid w:val="00B27341"/>
    <w:rsid w:val="00B3150F"/>
    <w:rsid w:val="00B34CD7"/>
    <w:rsid w:val="00B3518D"/>
    <w:rsid w:val="00B37D1C"/>
    <w:rsid w:val="00B400ED"/>
    <w:rsid w:val="00B42786"/>
    <w:rsid w:val="00B454E8"/>
    <w:rsid w:val="00B46298"/>
    <w:rsid w:val="00B47404"/>
    <w:rsid w:val="00B507A3"/>
    <w:rsid w:val="00B507E1"/>
    <w:rsid w:val="00B51816"/>
    <w:rsid w:val="00B53492"/>
    <w:rsid w:val="00B55622"/>
    <w:rsid w:val="00B57222"/>
    <w:rsid w:val="00B617CF"/>
    <w:rsid w:val="00B61D33"/>
    <w:rsid w:val="00B624C0"/>
    <w:rsid w:val="00B65224"/>
    <w:rsid w:val="00B66DA9"/>
    <w:rsid w:val="00B728D6"/>
    <w:rsid w:val="00B81569"/>
    <w:rsid w:val="00B81976"/>
    <w:rsid w:val="00B86A90"/>
    <w:rsid w:val="00B86DD7"/>
    <w:rsid w:val="00B87374"/>
    <w:rsid w:val="00B87E65"/>
    <w:rsid w:val="00B90B19"/>
    <w:rsid w:val="00B90B81"/>
    <w:rsid w:val="00B93D59"/>
    <w:rsid w:val="00B95FE4"/>
    <w:rsid w:val="00B968A6"/>
    <w:rsid w:val="00BA13C6"/>
    <w:rsid w:val="00BA179A"/>
    <w:rsid w:val="00BA1882"/>
    <w:rsid w:val="00BA443C"/>
    <w:rsid w:val="00BA5B6D"/>
    <w:rsid w:val="00BA68C7"/>
    <w:rsid w:val="00BB3FB9"/>
    <w:rsid w:val="00BB4001"/>
    <w:rsid w:val="00BB443F"/>
    <w:rsid w:val="00BB5802"/>
    <w:rsid w:val="00BB7013"/>
    <w:rsid w:val="00BC022C"/>
    <w:rsid w:val="00BC052E"/>
    <w:rsid w:val="00BC0CE9"/>
    <w:rsid w:val="00BC19FB"/>
    <w:rsid w:val="00BC572E"/>
    <w:rsid w:val="00BD0AA5"/>
    <w:rsid w:val="00BD1D96"/>
    <w:rsid w:val="00BD26BE"/>
    <w:rsid w:val="00BD2F9F"/>
    <w:rsid w:val="00BD3A6A"/>
    <w:rsid w:val="00BD3EF3"/>
    <w:rsid w:val="00BD5916"/>
    <w:rsid w:val="00BD5D6A"/>
    <w:rsid w:val="00BD5E7F"/>
    <w:rsid w:val="00BD6270"/>
    <w:rsid w:val="00BD715A"/>
    <w:rsid w:val="00BD7405"/>
    <w:rsid w:val="00BE30B2"/>
    <w:rsid w:val="00BE4502"/>
    <w:rsid w:val="00BE6DB3"/>
    <w:rsid w:val="00BF0DC2"/>
    <w:rsid w:val="00BF2D94"/>
    <w:rsid w:val="00BF382A"/>
    <w:rsid w:val="00BF50A8"/>
    <w:rsid w:val="00BF56FF"/>
    <w:rsid w:val="00BF6BF1"/>
    <w:rsid w:val="00BF780F"/>
    <w:rsid w:val="00C01266"/>
    <w:rsid w:val="00C01EE0"/>
    <w:rsid w:val="00C02087"/>
    <w:rsid w:val="00C02566"/>
    <w:rsid w:val="00C027AF"/>
    <w:rsid w:val="00C02F20"/>
    <w:rsid w:val="00C03E28"/>
    <w:rsid w:val="00C04195"/>
    <w:rsid w:val="00C0635D"/>
    <w:rsid w:val="00C107D6"/>
    <w:rsid w:val="00C10ADB"/>
    <w:rsid w:val="00C1179C"/>
    <w:rsid w:val="00C124BB"/>
    <w:rsid w:val="00C134A9"/>
    <w:rsid w:val="00C15952"/>
    <w:rsid w:val="00C15F83"/>
    <w:rsid w:val="00C2023D"/>
    <w:rsid w:val="00C21A32"/>
    <w:rsid w:val="00C30A88"/>
    <w:rsid w:val="00C319E6"/>
    <w:rsid w:val="00C31FB7"/>
    <w:rsid w:val="00C337FF"/>
    <w:rsid w:val="00C347BB"/>
    <w:rsid w:val="00C34841"/>
    <w:rsid w:val="00C35FBB"/>
    <w:rsid w:val="00C36122"/>
    <w:rsid w:val="00C36A38"/>
    <w:rsid w:val="00C376B5"/>
    <w:rsid w:val="00C43DE2"/>
    <w:rsid w:val="00C44530"/>
    <w:rsid w:val="00C448C6"/>
    <w:rsid w:val="00C44CE8"/>
    <w:rsid w:val="00C45D13"/>
    <w:rsid w:val="00C47CF6"/>
    <w:rsid w:val="00C5116F"/>
    <w:rsid w:val="00C51261"/>
    <w:rsid w:val="00C51A0E"/>
    <w:rsid w:val="00C51C81"/>
    <w:rsid w:val="00C52466"/>
    <w:rsid w:val="00C57951"/>
    <w:rsid w:val="00C606E6"/>
    <w:rsid w:val="00C62E17"/>
    <w:rsid w:val="00C63384"/>
    <w:rsid w:val="00C6445C"/>
    <w:rsid w:val="00C73C72"/>
    <w:rsid w:val="00C74F5E"/>
    <w:rsid w:val="00C7599E"/>
    <w:rsid w:val="00C76C92"/>
    <w:rsid w:val="00C82309"/>
    <w:rsid w:val="00C84CAB"/>
    <w:rsid w:val="00C84D2B"/>
    <w:rsid w:val="00C8528C"/>
    <w:rsid w:val="00C85560"/>
    <w:rsid w:val="00C9059B"/>
    <w:rsid w:val="00C92055"/>
    <w:rsid w:val="00C92258"/>
    <w:rsid w:val="00C95D40"/>
    <w:rsid w:val="00C96BAA"/>
    <w:rsid w:val="00C96F6A"/>
    <w:rsid w:val="00C97998"/>
    <w:rsid w:val="00CA2546"/>
    <w:rsid w:val="00CA59FE"/>
    <w:rsid w:val="00CB0958"/>
    <w:rsid w:val="00CB2E15"/>
    <w:rsid w:val="00CC15F8"/>
    <w:rsid w:val="00CC19EC"/>
    <w:rsid w:val="00CD28ED"/>
    <w:rsid w:val="00CD4188"/>
    <w:rsid w:val="00CD4A00"/>
    <w:rsid w:val="00CE070E"/>
    <w:rsid w:val="00CE0E61"/>
    <w:rsid w:val="00CE3493"/>
    <w:rsid w:val="00CE3A01"/>
    <w:rsid w:val="00CE3F85"/>
    <w:rsid w:val="00CE69D4"/>
    <w:rsid w:val="00CE7617"/>
    <w:rsid w:val="00CF0C09"/>
    <w:rsid w:val="00CF264D"/>
    <w:rsid w:val="00CF369E"/>
    <w:rsid w:val="00CF3F65"/>
    <w:rsid w:val="00CF4D32"/>
    <w:rsid w:val="00CF58D1"/>
    <w:rsid w:val="00CF6215"/>
    <w:rsid w:val="00D00639"/>
    <w:rsid w:val="00D00C54"/>
    <w:rsid w:val="00D010D4"/>
    <w:rsid w:val="00D0239F"/>
    <w:rsid w:val="00D06142"/>
    <w:rsid w:val="00D070D9"/>
    <w:rsid w:val="00D07525"/>
    <w:rsid w:val="00D078D5"/>
    <w:rsid w:val="00D07A5A"/>
    <w:rsid w:val="00D11849"/>
    <w:rsid w:val="00D1236F"/>
    <w:rsid w:val="00D12697"/>
    <w:rsid w:val="00D147F1"/>
    <w:rsid w:val="00D148A3"/>
    <w:rsid w:val="00D2009A"/>
    <w:rsid w:val="00D20778"/>
    <w:rsid w:val="00D2158C"/>
    <w:rsid w:val="00D30C04"/>
    <w:rsid w:val="00D32FE1"/>
    <w:rsid w:val="00D33088"/>
    <w:rsid w:val="00D3398E"/>
    <w:rsid w:val="00D3441C"/>
    <w:rsid w:val="00D41841"/>
    <w:rsid w:val="00D420A0"/>
    <w:rsid w:val="00D4557B"/>
    <w:rsid w:val="00D45E3A"/>
    <w:rsid w:val="00D50D82"/>
    <w:rsid w:val="00D52EF5"/>
    <w:rsid w:val="00D536EF"/>
    <w:rsid w:val="00D5557A"/>
    <w:rsid w:val="00D57DD5"/>
    <w:rsid w:val="00D61982"/>
    <w:rsid w:val="00D62515"/>
    <w:rsid w:val="00D62EA2"/>
    <w:rsid w:val="00D6605B"/>
    <w:rsid w:val="00D66419"/>
    <w:rsid w:val="00D70012"/>
    <w:rsid w:val="00D715C3"/>
    <w:rsid w:val="00D71995"/>
    <w:rsid w:val="00D73244"/>
    <w:rsid w:val="00D7407E"/>
    <w:rsid w:val="00D76D3D"/>
    <w:rsid w:val="00D80848"/>
    <w:rsid w:val="00D834A3"/>
    <w:rsid w:val="00D84436"/>
    <w:rsid w:val="00D84D23"/>
    <w:rsid w:val="00D90CED"/>
    <w:rsid w:val="00D9113B"/>
    <w:rsid w:val="00D92B9B"/>
    <w:rsid w:val="00D95696"/>
    <w:rsid w:val="00D95B39"/>
    <w:rsid w:val="00DA07A7"/>
    <w:rsid w:val="00DA24CE"/>
    <w:rsid w:val="00DA27B4"/>
    <w:rsid w:val="00DA4380"/>
    <w:rsid w:val="00DA4771"/>
    <w:rsid w:val="00DA7053"/>
    <w:rsid w:val="00DB0FC9"/>
    <w:rsid w:val="00DB1E2F"/>
    <w:rsid w:val="00DB2316"/>
    <w:rsid w:val="00DC198D"/>
    <w:rsid w:val="00DC24DD"/>
    <w:rsid w:val="00DC4F8B"/>
    <w:rsid w:val="00DD2C5D"/>
    <w:rsid w:val="00DD3647"/>
    <w:rsid w:val="00DD4138"/>
    <w:rsid w:val="00DD5241"/>
    <w:rsid w:val="00DD567B"/>
    <w:rsid w:val="00DD671F"/>
    <w:rsid w:val="00DE03A0"/>
    <w:rsid w:val="00DE1A1F"/>
    <w:rsid w:val="00DE2FD1"/>
    <w:rsid w:val="00DE4B6C"/>
    <w:rsid w:val="00DE577F"/>
    <w:rsid w:val="00DE5D15"/>
    <w:rsid w:val="00DE6B58"/>
    <w:rsid w:val="00DE6C55"/>
    <w:rsid w:val="00DF25EB"/>
    <w:rsid w:val="00DF3D7A"/>
    <w:rsid w:val="00DF4211"/>
    <w:rsid w:val="00DF44B4"/>
    <w:rsid w:val="00DF5FDB"/>
    <w:rsid w:val="00E00C81"/>
    <w:rsid w:val="00E0132B"/>
    <w:rsid w:val="00E01691"/>
    <w:rsid w:val="00E01C72"/>
    <w:rsid w:val="00E01FC4"/>
    <w:rsid w:val="00E0256E"/>
    <w:rsid w:val="00E025B3"/>
    <w:rsid w:val="00E06A9D"/>
    <w:rsid w:val="00E078C0"/>
    <w:rsid w:val="00E11E25"/>
    <w:rsid w:val="00E12F7D"/>
    <w:rsid w:val="00E133B0"/>
    <w:rsid w:val="00E14AB9"/>
    <w:rsid w:val="00E14EA5"/>
    <w:rsid w:val="00E159DD"/>
    <w:rsid w:val="00E163AE"/>
    <w:rsid w:val="00E20FFB"/>
    <w:rsid w:val="00E215F6"/>
    <w:rsid w:val="00E22865"/>
    <w:rsid w:val="00E229E6"/>
    <w:rsid w:val="00E24383"/>
    <w:rsid w:val="00E252C1"/>
    <w:rsid w:val="00E256C1"/>
    <w:rsid w:val="00E31CDE"/>
    <w:rsid w:val="00E3257A"/>
    <w:rsid w:val="00E342A2"/>
    <w:rsid w:val="00E34A57"/>
    <w:rsid w:val="00E34C48"/>
    <w:rsid w:val="00E3623C"/>
    <w:rsid w:val="00E36823"/>
    <w:rsid w:val="00E37298"/>
    <w:rsid w:val="00E37BF5"/>
    <w:rsid w:val="00E42A08"/>
    <w:rsid w:val="00E43BB5"/>
    <w:rsid w:val="00E43D49"/>
    <w:rsid w:val="00E47E46"/>
    <w:rsid w:val="00E511D2"/>
    <w:rsid w:val="00E51AF6"/>
    <w:rsid w:val="00E52F65"/>
    <w:rsid w:val="00E5461B"/>
    <w:rsid w:val="00E57FFE"/>
    <w:rsid w:val="00E6193E"/>
    <w:rsid w:val="00E61E3B"/>
    <w:rsid w:val="00E662D0"/>
    <w:rsid w:val="00E731D0"/>
    <w:rsid w:val="00E73699"/>
    <w:rsid w:val="00E73D4F"/>
    <w:rsid w:val="00E744A2"/>
    <w:rsid w:val="00E822C5"/>
    <w:rsid w:val="00E8561B"/>
    <w:rsid w:val="00E86404"/>
    <w:rsid w:val="00E865DF"/>
    <w:rsid w:val="00E86A75"/>
    <w:rsid w:val="00E87F7A"/>
    <w:rsid w:val="00E9009D"/>
    <w:rsid w:val="00E90E2F"/>
    <w:rsid w:val="00E91D11"/>
    <w:rsid w:val="00E929F1"/>
    <w:rsid w:val="00E940F5"/>
    <w:rsid w:val="00E94A3D"/>
    <w:rsid w:val="00E973DB"/>
    <w:rsid w:val="00E97BDD"/>
    <w:rsid w:val="00E97F8E"/>
    <w:rsid w:val="00EA1E6E"/>
    <w:rsid w:val="00EA355B"/>
    <w:rsid w:val="00EA3D88"/>
    <w:rsid w:val="00EA4B8B"/>
    <w:rsid w:val="00EA4ED4"/>
    <w:rsid w:val="00EA68A6"/>
    <w:rsid w:val="00EB0B1B"/>
    <w:rsid w:val="00EB0E06"/>
    <w:rsid w:val="00EB2C82"/>
    <w:rsid w:val="00EB3CF6"/>
    <w:rsid w:val="00EB42E3"/>
    <w:rsid w:val="00EB667A"/>
    <w:rsid w:val="00EB6C41"/>
    <w:rsid w:val="00EB728A"/>
    <w:rsid w:val="00EC10FE"/>
    <w:rsid w:val="00EC4A44"/>
    <w:rsid w:val="00EC4E9B"/>
    <w:rsid w:val="00ED051E"/>
    <w:rsid w:val="00ED211E"/>
    <w:rsid w:val="00ED4018"/>
    <w:rsid w:val="00ED4C6D"/>
    <w:rsid w:val="00ED4F03"/>
    <w:rsid w:val="00ED74E5"/>
    <w:rsid w:val="00ED7E29"/>
    <w:rsid w:val="00EE0FE2"/>
    <w:rsid w:val="00EE6933"/>
    <w:rsid w:val="00EF17E7"/>
    <w:rsid w:val="00EF1DAC"/>
    <w:rsid w:val="00EF2FAC"/>
    <w:rsid w:val="00F00C95"/>
    <w:rsid w:val="00F0331D"/>
    <w:rsid w:val="00F04CA8"/>
    <w:rsid w:val="00F0683D"/>
    <w:rsid w:val="00F11107"/>
    <w:rsid w:val="00F12510"/>
    <w:rsid w:val="00F125B7"/>
    <w:rsid w:val="00F13508"/>
    <w:rsid w:val="00F1664C"/>
    <w:rsid w:val="00F170E1"/>
    <w:rsid w:val="00F205AE"/>
    <w:rsid w:val="00F21BB7"/>
    <w:rsid w:val="00F25671"/>
    <w:rsid w:val="00F275C4"/>
    <w:rsid w:val="00F37497"/>
    <w:rsid w:val="00F40CAD"/>
    <w:rsid w:val="00F439D7"/>
    <w:rsid w:val="00F45516"/>
    <w:rsid w:val="00F45A93"/>
    <w:rsid w:val="00F52899"/>
    <w:rsid w:val="00F55188"/>
    <w:rsid w:val="00F565AA"/>
    <w:rsid w:val="00F61409"/>
    <w:rsid w:val="00F62358"/>
    <w:rsid w:val="00F644A7"/>
    <w:rsid w:val="00F64687"/>
    <w:rsid w:val="00F65595"/>
    <w:rsid w:val="00F658EC"/>
    <w:rsid w:val="00F66DFC"/>
    <w:rsid w:val="00F678BE"/>
    <w:rsid w:val="00F67E74"/>
    <w:rsid w:val="00F72BD2"/>
    <w:rsid w:val="00F761B6"/>
    <w:rsid w:val="00F7650D"/>
    <w:rsid w:val="00F77E67"/>
    <w:rsid w:val="00F813B6"/>
    <w:rsid w:val="00F828E3"/>
    <w:rsid w:val="00F82955"/>
    <w:rsid w:val="00F838EF"/>
    <w:rsid w:val="00F83AA1"/>
    <w:rsid w:val="00F85616"/>
    <w:rsid w:val="00F86126"/>
    <w:rsid w:val="00F87AF8"/>
    <w:rsid w:val="00F900E5"/>
    <w:rsid w:val="00F910CB"/>
    <w:rsid w:val="00F91E17"/>
    <w:rsid w:val="00F92402"/>
    <w:rsid w:val="00F93848"/>
    <w:rsid w:val="00F94A87"/>
    <w:rsid w:val="00F966FC"/>
    <w:rsid w:val="00FA1571"/>
    <w:rsid w:val="00FA2826"/>
    <w:rsid w:val="00FB0596"/>
    <w:rsid w:val="00FB4E6D"/>
    <w:rsid w:val="00FC373D"/>
    <w:rsid w:val="00FD2287"/>
    <w:rsid w:val="00FD31FB"/>
    <w:rsid w:val="00FD33ED"/>
    <w:rsid w:val="00FD4DD1"/>
    <w:rsid w:val="00FD4F52"/>
    <w:rsid w:val="00FD6CF9"/>
    <w:rsid w:val="00FE43E0"/>
    <w:rsid w:val="00FE4CB7"/>
    <w:rsid w:val="00FE5A86"/>
    <w:rsid w:val="00FE5B2B"/>
    <w:rsid w:val="00FE6704"/>
    <w:rsid w:val="00FE7273"/>
    <w:rsid w:val="00FF326E"/>
    <w:rsid w:val="00FF4163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  <w:style w:type="paragraph" w:styleId="PlainText">
    <w:name w:val="Plain Text"/>
    <w:basedOn w:val="Normal"/>
    <w:link w:val="PlainTextChar"/>
    <w:uiPriority w:val="99"/>
    <w:unhideWhenUsed/>
    <w:rsid w:val="006D41E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6D41E8"/>
    <w:rPr>
      <w:rFonts w:ascii="Calibri" w:hAnsi="Calibri" w:cs="Calibri"/>
    </w:rPr>
  </w:style>
  <w:style w:type="paragraph" w:customStyle="1" w:styleId="Default">
    <w:name w:val="Default"/>
    <w:rsid w:val="00BD3A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casenumber">
    <w:name w:val="casenumber"/>
    <w:basedOn w:val="DefaultParagraphFont"/>
    <w:rsid w:val="002D0614"/>
  </w:style>
  <w:style w:type="character" w:customStyle="1" w:styleId="divider1">
    <w:name w:val="divider1"/>
    <w:basedOn w:val="DefaultParagraphFont"/>
    <w:rsid w:val="002D0614"/>
  </w:style>
  <w:style w:type="character" w:customStyle="1" w:styleId="description">
    <w:name w:val="description"/>
    <w:basedOn w:val="DefaultParagraphFont"/>
    <w:rsid w:val="002D0614"/>
  </w:style>
  <w:style w:type="character" w:customStyle="1" w:styleId="divider2">
    <w:name w:val="divider2"/>
    <w:basedOn w:val="DefaultParagraphFont"/>
    <w:rsid w:val="002D0614"/>
  </w:style>
  <w:style w:type="character" w:customStyle="1" w:styleId="address">
    <w:name w:val="address"/>
    <w:basedOn w:val="DefaultParagraphFont"/>
    <w:rsid w:val="002D0614"/>
  </w:style>
  <w:style w:type="character" w:styleId="UnresolvedMention">
    <w:name w:val="Unresolved Mention"/>
    <w:basedOn w:val="DefaultParagraphFont"/>
    <w:uiPriority w:val="99"/>
    <w:semiHidden/>
    <w:unhideWhenUsed/>
    <w:rsid w:val="00AC3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ffolk.gov.uk/children-families-and-learning/send-and-the-local-offer/independent-send-review-september-2021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ssica.fleming@suffolk.gov.u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uffolkrecycling.org.uk/where-to-recycle/recycling-cent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uffolkarchives.co.uk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endReview@suffolk.gov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13</cp:revision>
  <cp:lastPrinted>2021-09-02T19:31:00Z</cp:lastPrinted>
  <dcterms:created xsi:type="dcterms:W3CDTF">2021-11-16T13:01:00Z</dcterms:created>
  <dcterms:modified xsi:type="dcterms:W3CDTF">2021-11-19T09:24:00Z</dcterms:modified>
</cp:coreProperties>
</file>