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9EEA" w14:textId="24D42824" w:rsidR="000A6EF2" w:rsidRPr="000A6EF2" w:rsidRDefault="000A6EF2" w:rsidP="000A6EF2">
      <w:pPr>
        <w:spacing w:after="0"/>
        <w:ind w:left="360"/>
        <w:jc w:val="center"/>
        <w:rPr>
          <w:rFonts w:ascii="Arial" w:hAnsi="Arial" w:cs="Arial"/>
          <w:b/>
        </w:rPr>
      </w:pPr>
      <w:r w:rsidRPr="000A6EF2">
        <w:rPr>
          <w:rFonts w:ascii="Arial" w:hAnsi="Arial" w:cs="Arial"/>
          <w:b/>
        </w:rPr>
        <w:t xml:space="preserve">Minutes of the </w:t>
      </w:r>
      <w:r w:rsidR="005D4D44">
        <w:rPr>
          <w:rFonts w:ascii="Arial" w:hAnsi="Arial" w:cs="Arial"/>
          <w:b/>
        </w:rPr>
        <w:t xml:space="preserve">Annual Meeting of </w:t>
      </w:r>
      <w:r w:rsidRPr="000A6EF2">
        <w:rPr>
          <w:rFonts w:ascii="Arial" w:hAnsi="Arial" w:cs="Arial"/>
          <w:b/>
        </w:rPr>
        <w:t>Yaxley Parish Council</w:t>
      </w:r>
      <w:r w:rsidR="005D4D44">
        <w:rPr>
          <w:rFonts w:ascii="Arial" w:hAnsi="Arial" w:cs="Arial"/>
          <w:b/>
        </w:rPr>
        <w:t>,</w:t>
      </w:r>
      <w:r w:rsidRPr="000A6EF2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6</w:t>
      </w:r>
      <w:r w:rsidRPr="000A6EF2">
        <w:rPr>
          <w:rFonts w:ascii="Arial" w:hAnsi="Arial" w:cs="Arial"/>
          <w:b/>
          <w:vertAlign w:val="superscript"/>
        </w:rPr>
        <w:t>th</w:t>
      </w:r>
      <w:r w:rsidRPr="000A6E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</w:t>
      </w:r>
      <w:r w:rsidRPr="000A6EF2">
        <w:rPr>
          <w:rFonts w:ascii="Arial" w:hAnsi="Arial" w:cs="Arial"/>
          <w:b/>
        </w:rPr>
        <w:t xml:space="preserve"> 2018</w:t>
      </w:r>
      <w:r w:rsidR="005D4D44">
        <w:rPr>
          <w:rFonts w:ascii="Arial" w:hAnsi="Arial" w:cs="Arial"/>
          <w:b/>
        </w:rPr>
        <w:t>, following the Annual Parish Meeting</w:t>
      </w:r>
      <w:r w:rsidRPr="000A6EF2">
        <w:rPr>
          <w:rFonts w:ascii="Arial" w:hAnsi="Arial" w:cs="Arial"/>
          <w:b/>
        </w:rPr>
        <w:t>.</w:t>
      </w:r>
    </w:p>
    <w:p w14:paraId="2118756A" w14:textId="77777777" w:rsidR="000A6EF2" w:rsidRPr="000A6EF2" w:rsidRDefault="000A6EF2" w:rsidP="000A6EF2">
      <w:pPr>
        <w:spacing w:after="0"/>
        <w:ind w:left="360"/>
        <w:jc w:val="center"/>
        <w:rPr>
          <w:rFonts w:ascii="Arial" w:hAnsi="Arial" w:cs="Arial"/>
          <w:b/>
        </w:rPr>
      </w:pPr>
    </w:p>
    <w:p w14:paraId="425D2778" w14:textId="77777777" w:rsidR="000A6EF2" w:rsidRPr="000A6EF2" w:rsidRDefault="000A6EF2" w:rsidP="000A6EF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A6EF2">
        <w:rPr>
          <w:rFonts w:ascii="Arial" w:hAnsi="Arial" w:cs="Arial"/>
          <w:b/>
          <w:sz w:val="20"/>
          <w:szCs w:val="20"/>
        </w:rPr>
        <w:t>Present:</w:t>
      </w:r>
    </w:p>
    <w:p w14:paraId="0ABFF6C5" w14:textId="1E1D1278" w:rsidR="000A6EF2" w:rsidRPr="000A6EF2" w:rsidRDefault="000A6EF2" w:rsidP="000A6EF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ab/>
      </w:r>
      <w:r w:rsidRPr="000A6EF2">
        <w:rPr>
          <w:rFonts w:ascii="Arial" w:hAnsi="Arial" w:cs="Arial"/>
          <w:sz w:val="20"/>
          <w:szCs w:val="20"/>
        </w:rPr>
        <w:tab/>
        <w:t>Councillor A Luff</w:t>
      </w:r>
      <w:r w:rsidRPr="000A6EF2">
        <w:rPr>
          <w:rFonts w:ascii="Arial" w:hAnsi="Arial" w:cs="Arial"/>
          <w:sz w:val="20"/>
          <w:szCs w:val="20"/>
        </w:rPr>
        <w:tab/>
      </w:r>
      <w:r w:rsidRPr="000A6EF2">
        <w:rPr>
          <w:rFonts w:ascii="Arial" w:hAnsi="Arial" w:cs="Arial"/>
          <w:sz w:val="20"/>
          <w:szCs w:val="20"/>
        </w:rPr>
        <w:tab/>
        <w:t>Councillor J Hawes</w:t>
      </w:r>
    </w:p>
    <w:p w14:paraId="016AA4AF" w14:textId="218117F9" w:rsidR="000A6EF2" w:rsidRPr="000A6EF2" w:rsidRDefault="000A6EF2" w:rsidP="000A6EF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ab/>
      </w:r>
      <w:r w:rsidRPr="000A6EF2">
        <w:rPr>
          <w:rFonts w:ascii="Arial" w:hAnsi="Arial" w:cs="Arial"/>
          <w:sz w:val="20"/>
          <w:szCs w:val="20"/>
        </w:rPr>
        <w:tab/>
        <w:t>Councillor B Feaver</w:t>
      </w:r>
      <w:r w:rsidRPr="000A6EF2">
        <w:rPr>
          <w:rFonts w:ascii="Arial" w:hAnsi="Arial" w:cs="Arial"/>
          <w:sz w:val="20"/>
          <w:szCs w:val="20"/>
        </w:rPr>
        <w:tab/>
      </w:r>
      <w:r w:rsidRPr="000A6EF2">
        <w:rPr>
          <w:rFonts w:ascii="Arial" w:hAnsi="Arial" w:cs="Arial"/>
          <w:sz w:val="20"/>
          <w:szCs w:val="20"/>
        </w:rPr>
        <w:tab/>
        <w:t>Councillor R Hall</w:t>
      </w:r>
      <w:r w:rsidRPr="000A6EF2">
        <w:rPr>
          <w:rFonts w:ascii="Arial" w:hAnsi="Arial" w:cs="Arial"/>
          <w:sz w:val="20"/>
          <w:szCs w:val="20"/>
        </w:rPr>
        <w:tab/>
      </w:r>
    </w:p>
    <w:p w14:paraId="733C7B21" w14:textId="40AB576D" w:rsidR="000A6EF2" w:rsidRPr="000A6EF2" w:rsidRDefault="000A6EF2" w:rsidP="005D4D44">
      <w:pPr>
        <w:spacing w:after="0"/>
        <w:ind w:left="1080" w:firstLine="36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>Councillor J Moore</w:t>
      </w:r>
      <w:r w:rsidRPr="000A6EF2">
        <w:rPr>
          <w:rFonts w:ascii="Arial" w:hAnsi="Arial" w:cs="Arial"/>
          <w:sz w:val="20"/>
          <w:szCs w:val="20"/>
        </w:rPr>
        <w:tab/>
      </w:r>
      <w:r w:rsidR="005D4D44">
        <w:rPr>
          <w:rFonts w:ascii="Arial" w:hAnsi="Arial" w:cs="Arial"/>
          <w:sz w:val="20"/>
          <w:szCs w:val="20"/>
        </w:rPr>
        <w:tab/>
        <w:t>Councillor C Wright.</w:t>
      </w:r>
      <w:r w:rsidRPr="000A6EF2">
        <w:rPr>
          <w:rFonts w:ascii="Arial" w:hAnsi="Arial" w:cs="Arial"/>
          <w:sz w:val="20"/>
          <w:szCs w:val="20"/>
        </w:rPr>
        <w:tab/>
      </w:r>
    </w:p>
    <w:p w14:paraId="724C8B9C" w14:textId="0845D47B" w:rsidR="000A6EF2" w:rsidRDefault="000A6EF2" w:rsidP="000A6EF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>District Councillor D Burn.</w:t>
      </w:r>
    </w:p>
    <w:p w14:paraId="79F52B07" w14:textId="59F3AB08" w:rsidR="005D4D44" w:rsidRPr="000A6EF2" w:rsidRDefault="005D4D44" w:rsidP="000A6EF2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Councillor J Fleming.</w:t>
      </w:r>
    </w:p>
    <w:p w14:paraId="7D94D754" w14:textId="5C13C69F" w:rsidR="000A6EF2" w:rsidRDefault="000A6EF2" w:rsidP="000A6EF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 xml:space="preserve">P Freeman Parish </w:t>
      </w:r>
      <w:r w:rsidR="00C55AFC">
        <w:rPr>
          <w:rFonts w:ascii="Arial" w:hAnsi="Arial" w:cs="Arial"/>
          <w:sz w:val="20"/>
          <w:szCs w:val="20"/>
        </w:rPr>
        <w:t>Clerk</w:t>
      </w:r>
      <w:r w:rsidRPr="000A6EF2">
        <w:rPr>
          <w:rFonts w:ascii="Arial" w:hAnsi="Arial" w:cs="Arial"/>
          <w:sz w:val="20"/>
          <w:szCs w:val="20"/>
        </w:rPr>
        <w:t>.</w:t>
      </w:r>
    </w:p>
    <w:p w14:paraId="6539B6FB" w14:textId="77777777" w:rsidR="000A6EF2" w:rsidRPr="000A6EF2" w:rsidRDefault="000A6EF2" w:rsidP="000A6EF2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215B4DD" w14:textId="77777777" w:rsidR="000A6EF2" w:rsidRPr="005D4D44" w:rsidRDefault="000A6EF2" w:rsidP="005D4D4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D4D44">
        <w:rPr>
          <w:rFonts w:ascii="Arial" w:hAnsi="Arial" w:cs="Arial"/>
          <w:sz w:val="20"/>
          <w:szCs w:val="20"/>
        </w:rPr>
        <w:t>No members of the public.</w:t>
      </w:r>
    </w:p>
    <w:p w14:paraId="552572EA" w14:textId="77777777" w:rsidR="00A71739" w:rsidRDefault="00A71739" w:rsidP="00A717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Officers:</w:t>
      </w:r>
    </w:p>
    <w:p w14:paraId="18B66BB4" w14:textId="7E7D6FD7" w:rsidR="00A71739" w:rsidRDefault="00A71739" w:rsidP="00A7173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elect a 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</w:t>
      </w:r>
    </w:p>
    <w:p w14:paraId="0579A86C" w14:textId="6A083D76" w:rsidR="00B057FC" w:rsidRDefault="00C55AFC" w:rsidP="005D4D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057FC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Clerk</w:t>
      </w:r>
      <w:r w:rsidR="00B057FC">
        <w:rPr>
          <w:rFonts w:ascii="Arial" w:hAnsi="Arial" w:cs="Arial"/>
          <w:sz w:val="20"/>
          <w:szCs w:val="20"/>
        </w:rPr>
        <w:t xml:space="preserve"> took the chair for this item.</w:t>
      </w:r>
    </w:p>
    <w:p w14:paraId="65F7211A" w14:textId="6D0BAA08" w:rsidR="005D4D44" w:rsidRDefault="005D4D44" w:rsidP="005D4D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I Luff was elected as 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Council, proposed by Councillor Hall and seconded by Councillor Moore.</w:t>
      </w:r>
    </w:p>
    <w:p w14:paraId="294E9310" w14:textId="178AD222" w:rsidR="00A71739" w:rsidRDefault="00A71739" w:rsidP="00A7173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the 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’s declaration of acceptance of office or, if not then received, to decide when it shall be received.</w:t>
      </w:r>
    </w:p>
    <w:p w14:paraId="23319155" w14:textId="3AE84209" w:rsidR="005D4D44" w:rsidRDefault="005D4D44" w:rsidP="005D4D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’s declaration of acceptance of office will be completed at the next meeting.</w:t>
      </w:r>
    </w:p>
    <w:p w14:paraId="0D060D3F" w14:textId="77777777" w:rsidR="00B057FC" w:rsidRDefault="00B057FC" w:rsidP="00B057F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69979F4" w14:textId="58AD9EDE" w:rsidR="00B057FC" w:rsidRDefault="00B057FC" w:rsidP="00B057F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absence of Councillor I Luff the </w:t>
      </w:r>
      <w:r w:rsidR="00C55AF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ice-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took the chair.</w:t>
      </w:r>
    </w:p>
    <w:p w14:paraId="301D82FC" w14:textId="77777777" w:rsidR="00B057FC" w:rsidRPr="00B057FC" w:rsidRDefault="00B057FC" w:rsidP="00B057F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6C88E8" w14:textId="1B9762EB" w:rsidR="00A71739" w:rsidRDefault="00A71739" w:rsidP="00A717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Vice-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Council.</w:t>
      </w:r>
    </w:p>
    <w:p w14:paraId="6A8780C5" w14:textId="07C38D9D" w:rsidR="005D4D44" w:rsidRDefault="005D4D44" w:rsidP="005D4D44">
      <w:pPr>
        <w:pStyle w:val="ListParagraph"/>
        <w:numPr>
          <w:ilvl w:val="0"/>
          <w:numId w:val="3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J Moore was elected as </w:t>
      </w:r>
      <w:r w:rsidR="00C55AF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ice-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Council, proposed by Councillor Hall and seconded by Councillor Hawes.</w:t>
      </w:r>
    </w:p>
    <w:p w14:paraId="278D6894" w14:textId="3FC7AEBE" w:rsidR="005D4D44" w:rsidRPr="005D4D44" w:rsidRDefault="005D4D44" w:rsidP="005D4D44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28467736" w14:textId="5C5A444F" w:rsidR="00786825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</w:t>
      </w:r>
      <w:r w:rsidR="00786825">
        <w:rPr>
          <w:rFonts w:ascii="Arial" w:hAnsi="Arial" w:cs="Arial"/>
          <w:sz w:val="20"/>
          <w:szCs w:val="20"/>
        </w:rPr>
        <w:t>bsence.</w:t>
      </w:r>
    </w:p>
    <w:p w14:paraId="0DFB65D1" w14:textId="7263BC29" w:rsidR="005D4D44" w:rsidRDefault="005D4D44" w:rsidP="005D4D4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0A6EF2">
        <w:rPr>
          <w:rFonts w:ascii="Arial" w:hAnsi="Arial" w:cs="Arial"/>
          <w:sz w:val="20"/>
          <w:szCs w:val="20"/>
        </w:rPr>
        <w:t>Councillor I Luff</w:t>
      </w:r>
      <w:r>
        <w:rPr>
          <w:rFonts w:ascii="Arial" w:hAnsi="Arial" w:cs="Arial"/>
          <w:sz w:val="20"/>
          <w:szCs w:val="20"/>
        </w:rPr>
        <w:t xml:space="preserve">, </w:t>
      </w:r>
      <w:r w:rsidRPr="000A6EF2">
        <w:rPr>
          <w:rFonts w:ascii="Arial" w:hAnsi="Arial" w:cs="Arial"/>
          <w:sz w:val="20"/>
          <w:szCs w:val="20"/>
        </w:rPr>
        <w:t>Councillor M Fisher</w:t>
      </w:r>
      <w:r>
        <w:rPr>
          <w:rFonts w:ascii="Arial" w:hAnsi="Arial" w:cs="Arial"/>
          <w:sz w:val="20"/>
          <w:szCs w:val="20"/>
        </w:rPr>
        <w:t xml:space="preserve"> and Councillor K Pawsey.</w:t>
      </w:r>
    </w:p>
    <w:p w14:paraId="77365EA9" w14:textId="77777777" w:rsidR="005D4D44" w:rsidRDefault="005D4D44" w:rsidP="005D4D4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25828B6" w14:textId="6DE59F3D" w:rsidR="00786825" w:rsidRDefault="0078682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Councillor’s </w:t>
      </w:r>
      <w:r w:rsidR="00282DA0">
        <w:rPr>
          <w:rFonts w:ascii="Arial" w:hAnsi="Arial" w:cs="Arial"/>
          <w:sz w:val="20"/>
          <w:szCs w:val="20"/>
        </w:rPr>
        <w:t>Declaration of I</w:t>
      </w:r>
      <w:r>
        <w:rPr>
          <w:rFonts w:ascii="Arial" w:hAnsi="Arial" w:cs="Arial"/>
          <w:sz w:val="20"/>
          <w:szCs w:val="20"/>
        </w:rPr>
        <w:t xml:space="preserve">nterests in </w:t>
      </w:r>
      <w:r w:rsidR="00282DA0">
        <w:rPr>
          <w:rFonts w:ascii="Arial" w:hAnsi="Arial" w:cs="Arial"/>
          <w:sz w:val="20"/>
          <w:szCs w:val="20"/>
        </w:rPr>
        <w:t>Agenda Items</w:t>
      </w:r>
      <w:r>
        <w:rPr>
          <w:rFonts w:ascii="Arial" w:hAnsi="Arial" w:cs="Arial"/>
          <w:sz w:val="20"/>
          <w:szCs w:val="20"/>
        </w:rPr>
        <w:t>.</w:t>
      </w:r>
    </w:p>
    <w:p w14:paraId="1D1ACE6A" w14:textId="6FE21727" w:rsidR="005D4D44" w:rsidRDefault="005D4D44" w:rsidP="005D4D4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4F9F18FF" w14:textId="77777777" w:rsidR="005D4D44" w:rsidRDefault="005D4D44" w:rsidP="005D4D4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7B1E9CA4" w14:textId="68176A9C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282DA0">
        <w:rPr>
          <w:rFonts w:ascii="Arial" w:hAnsi="Arial" w:cs="Arial"/>
          <w:sz w:val="20"/>
          <w:szCs w:val="20"/>
        </w:rPr>
        <w:t>Previous Meeting</w:t>
      </w:r>
      <w:r w:rsidR="00F66DFC">
        <w:rPr>
          <w:rFonts w:ascii="Arial" w:hAnsi="Arial" w:cs="Arial"/>
          <w:sz w:val="20"/>
          <w:szCs w:val="20"/>
        </w:rPr>
        <w:t>s</w:t>
      </w:r>
      <w:r w:rsidR="00282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A333D9">
        <w:rPr>
          <w:rFonts w:ascii="Arial" w:hAnsi="Arial" w:cs="Arial"/>
          <w:sz w:val="20"/>
          <w:szCs w:val="20"/>
        </w:rPr>
        <w:t>18</w:t>
      </w:r>
      <w:r w:rsidR="00A333D9" w:rsidRPr="00A333D9">
        <w:rPr>
          <w:rFonts w:ascii="Arial" w:hAnsi="Arial" w:cs="Arial"/>
          <w:sz w:val="20"/>
          <w:szCs w:val="20"/>
          <w:vertAlign w:val="superscript"/>
        </w:rPr>
        <w:t>th</w:t>
      </w:r>
      <w:r w:rsidR="00F66DFC">
        <w:rPr>
          <w:rFonts w:ascii="Arial" w:hAnsi="Arial" w:cs="Arial"/>
          <w:sz w:val="20"/>
          <w:szCs w:val="20"/>
        </w:rPr>
        <w:t xml:space="preserve"> April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</w:p>
    <w:p w14:paraId="69EA18F0" w14:textId="5056355F" w:rsidR="00B057FC" w:rsidRDefault="00B057FC" w:rsidP="00B057F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previous meeting were agreed as a true record and were signed by the </w:t>
      </w:r>
      <w:r w:rsidR="00C55AFC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, with the following amendment: Councillor I Luff seconded the payment of invoices</w:t>
      </w:r>
      <w:r w:rsidR="00C55AFC">
        <w:rPr>
          <w:rFonts w:ascii="Arial" w:hAnsi="Arial" w:cs="Arial"/>
          <w:sz w:val="20"/>
          <w:szCs w:val="20"/>
        </w:rPr>
        <w:t xml:space="preserve"> at the last meeting</w:t>
      </w:r>
      <w:r>
        <w:rPr>
          <w:rFonts w:ascii="Arial" w:hAnsi="Arial" w:cs="Arial"/>
          <w:sz w:val="20"/>
          <w:szCs w:val="20"/>
        </w:rPr>
        <w:t>.</w:t>
      </w:r>
    </w:p>
    <w:p w14:paraId="6561CCBB" w14:textId="4DE1C908" w:rsidR="005D4D44" w:rsidRDefault="005D4D44" w:rsidP="00B057FC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43ECF7F7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11E15C76" w14:textId="6DE81968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Respond to the planning applications listed on the agenda.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0DA4CCEC" w14:textId="7B8C4385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b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Follow up online banking. </w:t>
      </w:r>
      <w:r w:rsidRPr="0097488B">
        <w:rPr>
          <w:rFonts w:ascii="Arial" w:hAnsi="Arial" w:cs="Arial"/>
          <w:b/>
          <w:sz w:val="20"/>
          <w:szCs w:val="20"/>
        </w:rPr>
        <w:t xml:space="preserve">Action: The Chair and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</w:p>
    <w:p w14:paraId="7114D8EE" w14:textId="647E9703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>Follow up Neighbourhood Watch.</w:t>
      </w:r>
      <w:r w:rsidRPr="0097488B">
        <w:rPr>
          <w:rFonts w:ascii="Arial" w:hAnsi="Arial" w:cs="Arial"/>
          <w:b/>
          <w:sz w:val="20"/>
          <w:szCs w:val="20"/>
        </w:rPr>
        <w:t xml:space="preserve"> 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47D30CA2" w14:textId="6ED07FC2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Respond to cancellation of bus service through Yaxley.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06988B88" w14:textId="67CBCEF4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Report pot holes on railway bridge and contact Jessica Fleming, John Simpson, Dan Poulter MP, SALC and Jane Storey – Cabinet Member about the state of the roads locally.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252D8A5E" w14:textId="7E4D6DC9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Piece in the Messenger about pot holes and how to report them.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5F220732" w14:textId="0789154A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Road sign on Maple Close.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19C06BE8" w14:textId="4893D9A2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lastRenderedPageBreak/>
        <w:t xml:space="preserve">Ian Luff to send information on Emergency Plan to the </w:t>
      </w:r>
      <w:r w:rsidR="00C55AFC">
        <w:rPr>
          <w:rFonts w:ascii="Arial" w:hAnsi="Arial" w:cs="Arial"/>
          <w:sz w:val="20"/>
          <w:szCs w:val="20"/>
        </w:rPr>
        <w:t>Clerk</w:t>
      </w:r>
      <w:r w:rsidRPr="0097488B">
        <w:rPr>
          <w:rFonts w:ascii="Arial" w:hAnsi="Arial" w:cs="Arial"/>
          <w:sz w:val="20"/>
          <w:szCs w:val="20"/>
        </w:rPr>
        <w:t xml:space="preserve">. </w:t>
      </w:r>
      <w:r w:rsidRPr="0097488B">
        <w:rPr>
          <w:rFonts w:ascii="Arial" w:hAnsi="Arial" w:cs="Arial"/>
          <w:b/>
          <w:sz w:val="20"/>
          <w:szCs w:val="20"/>
        </w:rPr>
        <w:t xml:space="preserve">Action: </w:t>
      </w:r>
      <w:r>
        <w:rPr>
          <w:rFonts w:ascii="Arial" w:hAnsi="Arial" w:cs="Arial"/>
          <w:b/>
          <w:sz w:val="20"/>
          <w:szCs w:val="20"/>
        </w:rPr>
        <w:t>Cllr I Luff and t</w:t>
      </w:r>
      <w:r w:rsidRPr="0097488B">
        <w:rPr>
          <w:rFonts w:ascii="Arial" w:hAnsi="Arial" w:cs="Arial"/>
          <w:b/>
          <w:sz w:val="20"/>
          <w:szCs w:val="20"/>
        </w:rPr>
        <w:t xml:space="preserve">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</w:p>
    <w:p w14:paraId="377AFB35" w14:textId="3EC14B44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Follow up swing seat replacement.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  <w:r w:rsidR="00B057FC">
        <w:rPr>
          <w:rFonts w:ascii="Arial" w:hAnsi="Arial" w:cs="Arial"/>
          <w:color w:val="FF0000"/>
          <w:sz w:val="20"/>
          <w:szCs w:val="20"/>
        </w:rPr>
        <w:t>. Councillor Feaver fitted the new seats to the swings.</w:t>
      </w:r>
    </w:p>
    <w:p w14:paraId="60FFD977" w14:textId="77777777" w:rsidR="00B057FC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Bin on play area to be put securely in place. </w:t>
      </w:r>
      <w:r w:rsidRPr="00C21FEA">
        <w:rPr>
          <w:rFonts w:ascii="Arial" w:hAnsi="Arial" w:cs="Arial"/>
          <w:b/>
          <w:sz w:val="20"/>
          <w:szCs w:val="20"/>
        </w:rPr>
        <w:t>Action: Cllr Hawes</w:t>
      </w:r>
      <w:r w:rsidR="00B057FC">
        <w:rPr>
          <w:rFonts w:ascii="Arial" w:hAnsi="Arial" w:cs="Arial"/>
          <w:b/>
          <w:sz w:val="20"/>
          <w:szCs w:val="20"/>
        </w:rPr>
        <w:t xml:space="preserve">. </w:t>
      </w:r>
      <w:r w:rsidR="00B057FC">
        <w:rPr>
          <w:rFonts w:ascii="Arial" w:hAnsi="Arial" w:cs="Arial"/>
          <w:color w:val="FF0000"/>
          <w:sz w:val="20"/>
          <w:szCs w:val="20"/>
        </w:rPr>
        <w:t>Councillor Hawes had secured the bin in place.</w:t>
      </w:r>
    </w:p>
    <w:p w14:paraId="4093289D" w14:textId="5434F5D9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>Standing orders to be update</w:t>
      </w:r>
      <w:r>
        <w:rPr>
          <w:rFonts w:ascii="Arial" w:hAnsi="Arial" w:cs="Arial"/>
          <w:sz w:val="20"/>
          <w:szCs w:val="20"/>
        </w:rPr>
        <w:t>d</w:t>
      </w:r>
      <w:r w:rsidRPr="0097488B">
        <w:rPr>
          <w:rFonts w:ascii="Arial" w:hAnsi="Arial" w:cs="Arial"/>
          <w:sz w:val="20"/>
          <w:szCs w:val="20"/>
        </w:rPr>
        <w:t xml:space="preserve">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</w:p>
    <w:p w14:paraId="0403E544" w14:textId="36B4AE89" w:rsidR="009F1B64" w:rsidRPr="0097488B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>Write to those allotment holders who have not responded to te</w:t>
      </w:r>
      <w:r>
        <w:rPr>
          <w:rFonts w:ascii="Arial" w:hAnsi="Arial" w:cs="Arial"/>
          <w:sz w:val="20"/>
          <w:szCs w:val="20"/>
        </w:rPr>
        <w:t>nan</w:t>
      </w:r>
      <w:r w:rsidRPr="0097488B">
        <w:rPr>
          <w:rFonts w:ascii="Arial" w:hAnsi="Arial" w:cs="Arial"/>
          <w:sz w:val="20"/>
          <w:szCs w:val="20"/>
        </w:rPr>
        <w:t xml:space="preserve">cy agreements.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247F2058" w14:textId="135C4019" w:rsidR="009F1B64" w:rsidRPr="00B057FC" w:rsidRDefault="009F1B64" w:rsidP="009F1B64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Repair to seat at T Junction. </w:t>
      </w:r>
      <w:r w:rsidRPr="0097488B">
        <w:rPr>
          <w:rFonts w:ascii="Arial" w:hAnsi="Arial" w:cs="Arial"/>
          <w:b/>
          <w:sz w:val="20"/>
          <w:szCs w:val="20"/>
        </w:rPr>
        <w:t xml:space="preserve">Action: The </w:t>
      </w:r>
      <w:r w:rsidR="00C55AFC">
        <w:rPr>
          <w:rFonts w:ascii="Arial" w:hAnsi="Arial" w:cs="Arial"/>
          <w:b/>
          <w:sz w:val="20"/>
          <w:szCs w:val="20"/>
        </w:rPr>
        <w:t>Clerk</w:t>
      </w:r>
      <w:r w:rsidRPr="0097488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Completed</w:t>
      </w:r>
    </w:p>
    <w:p w14:paraId="76709645" w14:textId="77777777" w:rsidR="00B057FC" w:rsidRPr="0097488B" w:rsidRDefault="00B057FC" w:rsidP="00B057FC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8408C32" w14:textId="5841BD5E" w:rsidR="00191270" w:rsidRDefault="00191270" w:rsidP="009F1B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1B64">
        <w:rPr>
          <w:rFonts w:ascii="Arial" w:hAnsi="Arial" w:cs="Arial"/>
          <w:sz w:val="20"/>
          <w:szCs w:val="20"/>
        </w:rPr>
        <w:t>Notification of any urgent business.</w:t>
      </w:r>
    </w:p>
    <w:p w14:paraId="1C602B56" w14:textId="77777777" w:rsidR="00B057FC" w:rsidRDefault="00B057FC" w:rsidP="00B057FC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D0A92FE" w14:textId="6695811D" w:rsidR="00B057FC" w:rsidRDefault="00B057FC" w:rsidP="00B057FC">
      <w:pPr>
        <w:spacing w:after="0"/>
        <w:rPr>
          <w:rFonts w:ascii="Arial" w:hAnsi="Arial" w:cs="Arial"/>
          <w:sz w:val="20"/>
          <w:szCs w:val="20"/>
        </w:rPr>
      </w:pPr>
    </w:p>
    <w:p w14:paraId="12CD07F9" w14:textId="57855A32" w:rsidR="00B057FC" w:rsidRDefault="00B057FC" w:rsidP="00B05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closed at 8:15 </w:t>
      </w:r>
      <w:r w:rsidR="00C55AFC">
        <w:rPr>
          <w:rFonts w:ascii="Arial" w:hAnsi="Arial" w:cs="Arial"/>
          <w:sz w:val="20"/>
          <w:szCs w:val="20"/>
        </w:rPr>
        <w:t>p.m</w:t>
      </w:r>
      <w:r>
        <w:rPr>
          <w:rFonts w:ascii="Arial" w:hAnsi="Arial" w:cs="Arial"/>
          <w:sz w:val="20"/>
          <w:szCs w:val="20"/>
        </w:rPr>
        <w:t>.</w:t>
      </w:r>
    </w:p>
    <w:p w14:paraId="10872F39" w14:textId="52A4AEA6" w:rsidR="00B057FC" w:rsidRPr="00B057FC" w:rsidRDefault="00B057FC" w:rsidP="00B057FC">
      <w:pPr>
        <w:spacing w:after="0"/>
        <w:rPr>
          <w:rFonts w:ascii="Arial" w:hAnsi="Arial" w:cs="Arial"/>
          <w:sz w:val="20"/>
          <w:szCs w:val="20"/>
        </w:rPr>
      </w:pPr>
    </w:p>
    <w:p w14:paraId="461AF428" w14:textId="392EC73F" w:rsidR="00B057FC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29C9E929" w14:textId="4E4A1DB8" w:rsidR="00B057FC" w:rsidRPr="00B057FC" w:rsidRDefault="00B057FC" w:rsidP="00B057FC">
      <w:pPr>
        <w:spacing w:after="0"/>
        <w:rPr>
          <w:rFonts w:ascii="Arial" w:hAnsi="Arial" w:cs="Arial"/>
          <w:sz w:val="20"/>
          <w:szCs w:val="20"/>
        </w:rPr>
      </w:pPr>
      <w:r w:rsidRPr="00B057FC">
        <w:rPr>
          <w:rFonts w:ascii="Arial" w:hAnsi="Arial" w:cs="Arial"/>
          <w:sz w:val="20"/>
          <w:szCs w:val="20"/>
        </w:rPr>
        <w:t xml:space="preserve">County </w:t>
      </w:r>
      <w:r w:rsidR="00C55AFC">
        <w:rPr>
          <w:rFonts w:ascii="Arial" w:hAnsi="Arial" w:cs="Arial"/>
          <w:sz w:val="20"/>
          <w:szCs w:val="20"/>
        </w:rPr>
        <w:t>C</w:t>
      </w:r>
      <w:r w:rsidRPr="00B057FC">
        <w:rPr>
          <w:rFonts w:ascii="Arial" w:hAnsi="Arial" w:cs="Arial"/>
          <w:sz w:val="20"/>
          <w:szCs w:val="20"/>
        </w:rPr>
        <w:t>ouncillor Fleming</w:t>
      </w:r>
      <w:r>
        <w:rPr>
          <w:rFonts w:ascii="Arial" w:hAnsi="Arial" w:cs="Arial"/>
          <w:sz w:val="20"/>
          <w:szCs w:val="20"/>
        </w:rPr>
        <w:t>:</w:t>
      </w:r>
    </w:p>
    <w:p w14:paraId="529E8F82" w14:textId="2D18B890" w:rsidR="00B057FC" w:rsidRPr="00B057FC" w:rsidRDefault="00B057FC" w:rsidP="00BF6917">
      <w:pPr>
        <w:pStyle w:val="ListParagraph"/>
        <w:numPr>
          <w:ilvl w:val="0"/>
          <w:numId w:val="40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B057FC">
        <w:rPr>
          <w:rFonts w:ascii="Arial" w:hAnsi="Arial" w:cs="Arial"/>
          <w:sz w:val="20"/>
          <w:szCs w:val="20"/>
        </w:rPr>
        <w:t xml:space="preserve"> Reminded everyone of Suffolk Day on 21</w:t>
      </w:r>
      <w:r w:rsidRPr="00B057FC">
        <w:rPr>
          <w:rFonts w:ascii="Arial" w:hAnsi="Arial" w:cs="Arial"/>
          <w:sz w:val="20"/>
          <w:szCs w:val="20"/>
          <w:vertAlign w:val="superscript"/>
        </w:rPr>
        <w:t>st</w:t>
      </w:r>
      <w:r w:rsidRPr="00B057FC">
        <w:rPr>
          <w:rFonts w:ascii="Arial" w:hAnsi="Arial" w:cs="Arial"/>
          <w:sz w:val="20"/>
          <w:szCs w:val="20"/>
        </w:rPr>
        <w:t xml:space="preserve"> June 2018</w:t>
      </w:r>
      <w:r w:rsidR="00C55AFC">
        <w:rPr>
          <w:rFonts w:ascii="Arial" w:hAnsi="Arial" w:cs="Arial"/>
          <w:sz w:val="20"/>
          <w:szCs w:val="20"/>
        </w:rPr>
        <w:t xml:space="preserve">, </w:t>
      </w:r>
      <w:r w:rsidR="007506A6" w:rsidRPr="00B057FC">
        <w:rPr>
          <w:rFonts w:ascii="Arial" w:hAnsi="Arial" w:cs="Arial"/>
          <w:sz w:val="20"/>
          <w:szCs w:val="20"/>
        </w:rPr>
        <w:t>several</w:t>
      </w:r>
      <w:r w:rsidRPr="00B057FC">
        <w:rPr>
          <w:rFonts w:ascii="Arial" w:hAnsi="Arial" w:cs="Arial"/>
          <w:sz w:val="20"/>
          <w:szCs w:val="20"/>
        </w:rPr>
        <w:t xml:space="preserve"> events had been organised and Suffolk County Council was seeking to recruit on call firefighters.</w:t>
      </w:r>
    </w:p>
    <w:p w14:paraId="5FD418FC" w14:textId="63630B10" w:rsidR="00B057FC" w:rsidRDefault="00B057FC" w:rsidP="00191270">
      <w:pPr>
        <w:spacing w:after="0"/>
        <w:rPr>
          <w:rFonts w:ascii="Arial" w:hAnsi="Arial" w:cs="Arial"/>
          <w:sz w:val="20"/>
          <w:szCs w:val="20"/>
        </w:rPr>
      </w:pPr>
    </w:p>
    <w:p w14:paraId="69AC5128" w14:textId="11A04F5D" w:rsidR="00C55AFC" w:rsidRDefault="00C55AFC" w:rsidP="001912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reopened at 8.20 p.m.</w:t>
      </w:r>
    </w:p>
    <w:p w14:paraId="47675CE1" w14:textId="77777777" w:rsidR="00C55AFC" w:rsidRPr="00B057FC" w:rsidRDefault="00C55AFC" w:rsidP="00191270">
      <w:pPr>
        <w:spacing w:after="0"/>
        <w:rPr>
          <w:rFonts w:ascii="Arial" w:hAnsi="Arial" w:cs="Arial"/>
          <w:sz w:val="20"/>
          <w:szCs w:val="20"/>
        </w:rPr>
      </w:pP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Sect="00B932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59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</w:t>
      </w:r>
      <w:r w:rsidR="007616FE">
        <w:rPr>
          <w:rFonts w:ascii="Arial" w:hAnsi="Arial" w:cs="Arial"/>
          <w:sz w:val="20"/>
          <w:szCs w:val="20"/>
        </w:rPr>
        <w:t xml:space="preserve">us emails from Suffolk </w:t>
      </w:r>
      <w:r w:rsidR="00C84D2B">
        <w:rPr>
          <w:rFonts w:ascii="Arial" w:hAnsi="Arial" w:cs="Arial"/>
          <w:sz w:val="20"/>
          <w:szCs w:val="20"/>
        </w:rPr>
        <w:t>Community Foundation.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7C12FB24" w:rsidR="006E5145" w:rsidRDefault="00C55AF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0828A2E8" w14:textId="77777777" w:rsidR="00461E57" w:rsidRDefault="002756D5" w:rsidP="005977C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C440A">
        <w:rPr>
          <w:rFonts w:ascii="Arial" w:hAnsi="Arial" w:cs="Arial"/>
          <w:sz w:val="20"/>
          <w:szCs w:val="20"/>
        </w:rPr>
        <w:t>Local Councillor</w:t>
      </w:r>
      <w:r>
        <w:rPr>
          <w:rFonts w:ascii="Arial" w:hAnsi="Arial" w:cs="Arial"/>
          <w:sz w:val="20"/>
          <w:szCs w:val="20"/>
        </w:rPr>
        <w:t>.</w:t>
      </w:r>
      <w:r w:rsidR="005977C8" w:rsidRPr="005977C8">
        <w:rPr>
          <w:rFonts w:ascii="Arial" w:hAnsi="Arial" w:cs="Arial"/>
          <w:sz w:val="20"/>
          <w:szCs w:val="20"/>
        </w:rPr>
        <w:t xml:space="preserve"> </w:t>
      </w:r>
    </w:p>
    <w:p w14:paraId="76CC65E5" w14:textId="77777777" w:rsidR="005977C8" w:rsidRDefault="005977C8" w:rsidP="005977C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for first time central heating systems.</w:t>
      </w:r>
    </w:p>
    <w:p w14:paraId="1A6DEB18" w14:textId="77777777" w:rsidR="005977C8" w:rsidRDefault="005977C8" w:rsidP="005977C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Infrastructure Levy.</w:t>
      </w:r>
    </w:p>
    <w:p w14:paraId="05E0B696" w14:textId="77777777" w:rsidR="005977C8" w:rsidRDefault="005977C8" w:rsidP="005977C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Visitor Information Workshops.</w:t>
      </w:r>
    </w:p>
    <w:p w14:paraId="69227621" w14:textId="4C07E76C" w:rsidR="001E6F96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Council </w:t>
      </w:r>
      <w:r w:rsidR="00461E5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pdate.</w:t>
      </w:r>
    </w:p>
    <w:p w14:paraId="57F8C26E" w14:textId="1A18C931" w:rsidR="001E6F96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‘Your </w:t>
      </w:r>
      <w:r w:rsidR="00461E57">
        <w:rPr>
          <w:rFonts w:ascii="Arial" w:hAnsi="Arial" w:cs="Arial"/>
          <w:sz w:val="20"/>
          <w:szCs w:val="20"/>
        </w:rPr>
        <w:t>Police Your Say’ Meetings</w:t>
      </w:r>
      <w:r>
        <w:rPr>
          <w:rFonts w:ascii="Arial" w:hAnsi="Arial" w:cs="Arial"/>
          <w:sz w:val="20"/>
          <w:szCs w:val="20"/>
        </w:rPr>
        <w:t>.</w:t>
      </w:r>
    </w:p>
    <w:p w14:paraId="15E1B164" w14:textId="7CDBA1F9" w:rsidR="001E6F96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to </w:t>
      </w:r>
      <w:r w:rsidR="00461E57">
        <w:rPr>
          <w:rFonts w:ascii="Arial" w:hAnsi="Arial" w:cs="Arial"/>
          <w:sz w:val="20"/>
          <w:szCs w:val="20"/>
        </w:rPr>
        <w:t xml:space="preserve">Learn - </w:t>
      </w:r>
      <w:r>
        <w:rPr>
          <w:rFonts w:ascii="Arial" w:hAnsi="Arial" w:cs="Arial"/>
          <w:sz w:val="20"/>
          <w:szCs w:val="20"/>
        </w:rPr>
        <w:t xml:space="preserve">UEA </w:t>
      </w:r>
      <w:r w:rsidR="00461E57">
        <w:rPr>
          <w:rFonts w:ascii="Arial" w:hAnsi="Arial" w:cs="Arial"/>
          <w:sz w:val="20"/>
          <w:szCs w:val="20"/>
        </w:rPr>
        <w:t>Art And Humanities Undergraduate Open Evening</w:t>
      </w:r>
      <w:r>
        <w:rPr>
          <w:rFonts w:ascii="Arial" w:hAnsi="Arial" w:cs="Arial"/>
          <w:sz w:val="20"/>
          <w:szCs w:val="20"/>
        </w:rPr>
        <w:t>.</w:t>
      </w:r>
    </w:p>
    <w:p w14:paraId="436823E2" w14:textId="1133A213" w:rsidR="001E6F96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MSDC </w:t>
      </w:r>
      <w:r w:rsidR="00461E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 April 2018 and </w:t>
      </w:r>
      <w:r w:rsidR="00461E5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ppendices for CIL expenditure.</w:t>
      </w:r>
    </w:p>
    <w:p w14:paraId="3053CA15" w14:textId="3BA214F0" w:rsidR="002756D5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Withdrawal of the Galloway bus services for 56 and 459 between Stowmarket, Stowupland, </w:t>
      </w:r>
      <w:r w:rsidR="00461E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ye and Diss.</w:t>
      </w:r>
    </w:p>
    <w:p w14:paraId="1B31E8F5" w14:textId="21B5E0A4" w:rsidR="001E6F96" w:rsidRDefault="001E6F96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Police </w:t>
      </w:r>
      <w:r w:rsidR="00461E5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onnect.</w:t>
      </w:r>
    </w:p>
    <w:p w14:paraId="6CDD1564" w14:textId="5F4AAA81" w:rsidR="00461E57" w:rsidRDefault="00461E5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Watch.</w:t>
      </w:r>
    </w:p>
    <w:p w14:paraId="2598D288" w14:textId="16313BAF" w:rsidR="00461E57" w:rsidRDefault="00461E5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16 Travel Policy Statement 2018/2019.</w:t>
      </w:r>
    </w:p>
    <w:p w14:paraId="2D31ADB8" w14:textId="37DBB3A7" w:rsidR="00461E57" w:rsidRDefault="00461E5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Allotments - Water.</w:t>
      </w:r>
      <w:r w:rsidR="00B057FC">
        <w:rPr>
          <w:rFonts w:ascii="Arial" w:hAnsi="Arial" w:cs="Arial"/>
          <w:sz w:val="20"/>
          <w:szCs w:val="20"/>
        </w:rPr>
        <w:t xml:space="preserve"> Councillor Moore will fill up the water bowser.</w:t>
      </w:r>
    </w:p>
    <w:p w14:paraId="64712E2C" w14:textId="0C74BF02" w:rsidR="00461E57" w:rsidRDefault="00461E5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SNT Newsletter.</w:t>
      </w:r>
    </w:p>
    <w:p w14:paraId="171F7E6A" w14:textId="0A71A692" w:rsidR="00461E57" w:rsidRDefault="00461E57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 Figures.</w:t>
      </w:r>
    </w:p>
    <w:p w14:paraId="1E295512" w14:textId="02528845" w:rsidR="001E6F96" w:rsidRPr="00461E57" w:rsidRDefault="00461E57" w:rsidP="000C1F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61E57">
        <w:rPr>
          <w:rFonts w:ascii="Arial" w:hAnsi="Arial" w:cs="Arial"/>
          <w:sz w:val="20"/>
          <w:szCs w:val="20"/>
        </w:rPr>
        <w:t>Letter from Eye Town Council.</w:t>
      </w:r>
    </w:p>
    <w:p w14:paraId="646ADBB0" w14:textId="4BD8ACEC" w:rsidR="003C0A06" w:rsidRDefault="003C0A06" w:rsidP="00CF621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4693C1" w14:textId="77777777" w:rsidR="00111348" w:rsidRDefault="00111348" w:rsidP="0011134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7627647A" w:rsidR="00E14EA5" w:rsidRDefault="007616FE" w:rsidP="004C5F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</w:t>
      </w:r>
      <w:r w:rsidR="00C84D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llotments:</w:t>
      </w:r>
    </w:p>
    <w:p w14:paraId="7EB84969" w14:textId="77777777" w:rsidR="007616FE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7EE53B80" w14:textId="395EF7DA" w:rsidR="007616FE" w:rsidRDefault="007616FE" w:rsidP="00E133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</w:t>
      </w:r>
      <w:r w:rsidR="00B057FC">
        <w:rPr>
          <w:rFonts w:ascii="Arial" w:hAnsi="Arial" w:cs="Arial"/>
          <w:sz w:val="20"/>
          <w:szCs w:val="20"/>
        </w:rPr>
        <w:t>: 23.</w:t>
      </w:r>
    </w:p>
    <w:p w14:paraId="3B288F2B" w14:textId="5F1CE534" w:rsidR="007616FE" w:rsidRDefault="006E5145" w:rsidP="00E133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Tenancy agreements for </w:t>
      </w:r>
      <w:r w:rsidR="008C1271">
        <w:rPr>
          <w:rFonts w:ascii="Arial" w:hAnsi="Arial" w:cs="Arial"/>
          <w:sz w:val="20"/>
          <w:szCs w:val="20"/>
        </w:rPr>
        <w:t>2017/2018</w:t>
      </w:r>
      <w:r w:rsidR="00C55AFC">
        <w:rPr>
          <w:rFonts w:ascii="Arial" w:hAnsi="Arial" w:cs="Arial"/>
          <w:sz w:val="20"/>
          <w:szCs w:val="20"/>
        </w:rPr>
        <w:t>: nothing to report.</w:t>
      </w:r>
    </w:p>
    <w:p w14:paraId="1E092D3B" w14:textId="0B573EEA" w:rsidR="007616FE" w:rsidRDefault="007616F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Unused plots:</w:t>
      </w:r>
    </w:p>
    <w:p w14:paraId="3E320C0A" w14:textId="77777777" w:rsidR="00C55AFC" w:rsidRDefault="00B057FC" w:rsidP="00B057F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</w:t>
      </w:r>
      <w:r w:rsidR="00C55AFC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 xml:space="preserve"> </w:t>
      </w:r>
      <w:r w:rsidR="00C55AF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ould arrange for Mr </w:t>
      </w:r>
      <w:r w:rsidR="00C55AFC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no to spray the unused plots with herbicide. </w:t>
      </w:r>
    </w:p>
    <w:p w14:paraId="2D154CE2" w14:textId="1048A45D" w:rsidR="00B057FC" w:rsidRDefault="00C55AFC" w:rsidP="00B057F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</w:t>
      </w:r>
      <w:r w:rsidR="00B057FC">
        <w:rPr>
          <w:rFonts w:ascii="Arial" w:hAnsi="Arial" w:cs="Arial"/>
          <w:sz w:val="20"/>
          <w:szCs w:val="20"/>
        </w:rPr>
        <w:t xml:space="preserve">ddition, </w:t>
      </w:r>
      <w:r>
        <w:rPr>
          <w:rFonts w:ascii="Arial" w:hAnsi="Arial" w:cs="Arial"/>
          <w:sz w:val="20"/>
          <w:szCs w:val="20"/>
        </w:rPr>
        <w:t>t</w:t>
      </w:r>
      <w:r w:rsidR="00B057FC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Clerk </w:t>
      </w:r>
      <w:r w:rsidR="00B057FC">
        <w:rPr>
          <w:rFonts w:ascii="Arial" w:hAnsi="Arial" w:cs="Arial"/>
          <w:sz w:val="20"/>
          <w:szCs w:val="20"/>
        </w:rPr>
        <w:t xml:space="preserve">will advertise the vacant allotments in the Yaxley Messenger. </w:t>
      </w:r>
      <w:r w:rsidR="00B057FC" w:rsidRPr="00C55AFC">
        <w:rPr>
          <w:rFonts w:ascii="Arial" w:hAnsi="Arial" w:cs="Arial"/>
          <w:b/>
          <w:sz w:val="20"/>
          <w:szCs w:val="20"/>
        </w:rPr>
        <w:t xml:space="preserve">Action: the </w:t>
      </w:r>
      <w:r w:rsidRPr="00C55AFC">
        <w:rPr>
          <w:rFonts w:ascii="Arial" w:hAnsi="Arial" w:cs="Arial"/>
          <w:b/>
          <w:sz w:val="20"/>
          <w:szCs w:val="20"/>
        </w:rPr>
        <w:t>Clerk</w:t>
      </w:r>
      <w:r w:rsidR="00B057FC" w:rsidRPr="00C55AFC">
        <w:rPr>
          <w:rFonts w:ascii="Arial" w:hAnsi="Arial" w:cs="Arial"/>
          <w:b/>
          <w:sz w:val="20"/>
          <w:szCs w:val="20"/>
        </w:rPr>
        <w:t>.</w:t>
      </w:r>
    </w:p>
    <w:p w14:paraId="281E8489" w14:textId="77777777" w:rsidR="00B057FC" w:rsidRDefault="00B057FC" w:rsidP="00B057FC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31D99545" w14:textId="7A136B0D" w:rsidR="001F4035" w:rsidRDefault="001F4035" w:rsidP="008B51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Highways:</w:t>
      </w:r>
    </w:p>
    <w:p w14:paraId="0340482B" w14:textId="35CF51DD" w:rsidR="001F4035" w:rsidRDefault="00A00884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1F4035" w:rsidRPr="001F4035">
        <w:rPr>
          <w:rFonts w:ascii="Arial" w:hAnsi="Arial" w:cs="Arial"/>
          <w:sz w:val="20"/>
          <w:szCs w:val="20"/>
        </w:rPr>
        <w:t xml:space="preserve">arking </w:t>
      </w:r>
      <w:r>
        <w:rPr>
          <w:rFonts w:ascii="Arial" w:hAnsi="Arial" w:cs="Arial"/>
          <w:sz w:val="20"/>
          <w:szCs w:val="20"/>
        </w:rPr>
        <w:t xml:space="preserve">restrictions </w:t>
      </w:r>
      <w:r w:rsidR="001F4035" w:rsidRPr="001F4035">
        <w:rPr>
          <w:rFonts w:ascii="Arial" w:hAnsi="Arial" w:cs="Arial"/>
          <w:sz w:val="20"/>
          <w:szCs w:val="20"/>
        </w:rPr>
        <w:t>at the T-junction of the Street and Eye Road</w:t>
      </w:r>
      <w:r w:rsidR="009F1B64">
        <w:rPr>
          <w:rFonts w:ascii="Arial" w:hAnsi="Arial" w:cs="Arial"/>
          <w:sz w:val="20"/>
          <w:szCs w:val="20"/>
        </w:rPr>
        <w:t xml:space="preserve"> - consultation</w:t>
      </w:r>
      <w:r w:rsidR="001F4035">
        <w:rPr>
          <w:rFonts w:ascii="Arial" w:hAnsi="Arial" w:cs="Arial"/>
          <w:sz w:val="20"/>
          <w:szCs w:val="20"/>
        </w:rPr>
        <w:t>.</w:t>
      </w:r>
    </w:p>
    <w:p w14:paraId="17DDE752" w14:textId="77777777" w:rsidR="00C55AFC" w:rsidRDefault="00B057FC" w:rsidP="00B057FC">
      <w:pPr>
        <w:pStyle w:val="ListParagraph"/>
        <w:numPr>
          <w:ilvl w:val="0"/>
          <w:numId w:val="3"/>
        </w:numPr>
        <w:spacing w:after="0"/>
        <w:ind w:left="28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the </w:t>
      </w:r>
      <w:r w:rsidR="00C55AFC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 xml:space="preserve"> would arrange for </w:t>
      </w:r>
      <w:r w:rsidR="00C55A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noticed </w:t>
      </w:r>
      <w:r w:rsidR="00C55AF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the consultation and the plan to be published</w:t>
      </w:r>
      <w:r w:rsidR="00787F32">
        <w:rPr>
          <w:rFonts w:ascii="Arial" w:hAnsi="Arial" w:cs="Arial"/>
          <w:sz w:val="20"/>
          <w:szCs w:val="20"/>
        </w:rPr>
        <w:t xml:space="preserve"> in the Yaxley Messenger with a deadline </w:t>
      </w:r>
      <w:r w:rsidR="00C55AFC">
        <w:rPr>
          <w:rFonts w:ascii="Arial" w:hAnsi="Arial" w:cs="Arial"/>
          <w:sz w:val="20"/>
          <w:szCs w:val="20"/>
        </w:rPr>
        <w:t>for</w:t>
      </w:r>
      <w:r w:rsidR="00787F32">
        <w:rPr>
          <w:rFonts w:ascii="Arial" w:hAnsi="Arial" w:cs="Arial"/>
          <w:sz w:val="20"/>
          <w:szCs w:val="20"/>
        </w:rPr>
        <w:t xml:space="preserve"> replies </w:t>
      </w:r>
      <w:r w:rsidR="00C55AFC">
        <w:rPr>
          <w:rFonts w:ascii="Arial" w:hAnsi="Arial" w:cs="Arial"/>
          <w:sz w:val="20"/>
          <w:szCs w:val="20"/>
        </w:rPr>
        <w:t>by</w:t>
      </w:r>
      <w:r w:rsidR="00787F32">
        <w:rPr>
          <w:rFonts w:ascii="Arial" w:hAnsi="Arial" w:cs="Arial"/>
          <w:sz w:val="20"/>
          <w:szCs w:val="20"/>
        </w:rPr>
        <w:t xml:space="preserve"> 31</w:t>
      </w:r>
      <w:r w:rsidR="00C55AFC" w:rsidRPr="00C55AFC">
        <w:rPr>
          <w:rFonts w:ascii="Arial" w:hAnsi="Arial" w:cs="Arial"/>
          <w:sz w:val="20"/>
          <w:szCs w:val="20"/>
          <w:vertAlign w:val="superscript"/>
        </w:rPr>
        <w:t>st</w:t>
      </w:r>
      <w:r w:rsidR="00787F32">
        <w:rPr>
          <w:rFonts w:ascii="Arial" w:hAnsi="Arial" w:cs="Arial"/>
          <w:sz w:val="20"/>
          <w:szCs w:val="20"/>
        </w:rPr>
        <w:t xml:space="preserve"> July 2018. </w:t>
      </w:r>
      <w:r w:rsidR="00787F32" w:rsidRPr="00C55AFC">
        <w:rPr>
          <w:rFonts w:ascii="Arial" w:hAnsi="Arial" w:cs="Arial"/>
          <w:b/>
          <w:sz w:val="20"/>
          <w:szCs w:val="20"/>
        </w:rPr>
        <w:t xml:space="preserve">Action: the </w:t>
      </w:r>
      <w:r w:rsidR="00C55AFC" w:rsidRPr="00C55AFC">
        <w:rPr>
          <w:rFonts w:ascii="Arial" w:hAnsi="Arial" w:cs="Arial"/>
          <w:b/>
          <w:sz w:val="20"/>
          <w:szCs w:val="20"/>
        </w:rPr>
        <w:t>Clerk</w:t>
      </w:r>
      <w:r w:rsidR="00C55AFC">
        <w:rPr>
          <w:rFonts w:ascii="Arial" w:hAnsi="Arial" w:cs="Arial"/>
          <w:sz w:val="20"/>
          <w:szCs w:val="20"/>
        </w:rPr>
        <w:t>.</w:t>
      </w:r>
    </w:p>
    <w:p w14:paraId="6D8459CF" w14:textId="6667A346" w:rsidR="00B057FC" w:rsidRDefault="00C55AFC" w:rsidP="00B057FC">
      <w:pPr>
        <w:pStyle w:val="ListParagraph"/>
        <w:numPr>
          <w:ilvl w:val="0"/>
          <w:numId w:val="3"/>
        </w:numPr>
        <w:spacing w:after="0"/>
        <w:ind w:left="28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87F32">
        <w:rPr>
          <w:rFonts w:ascii="Arial" w:hAnsi="Arial" w:cs="Arial"/>
          <w:sz w:val="20"/>
          <w:szCs w:val="20"/>
        </w:rPr>
        <w:t xml:space="preserve">he white lines in the middle-of-the-road in front of the </w:t>
      </w:r>
      <w:r>
        <w:rPr>
          <w:rFonts w:ascii="Arial" w:hAnsi="Arial" w:cs="Arial"/>
          <w:sz w:val="20"/>
          <w:szCs w:val="20"/>
        </w:rPr>
        <w:t xml:space="preserve">Cherry Tree Public House </w:t>
      </w:r>
      <w:r w:rsidR="00787F32">
        <w:rPr>
          <w:rFonts w:ascii="Arial" w:hAnsi="Arial" w:cs="Arial"/>
          <w:sz w:val="20"/>
          <w:szCs w:val="20"/>
        </w:rPr>
        <w:t xml:space="preserve">had not been repainted following the recent work on the road surface. The </w:t>
      </w:r>
      <w:r>
        <w:rPr>
          <w:rFonts w:ascii="Arial" w:hAnsi="Arial" w:cs="Arial"/>
          <w:sz w:val="20"/>
          <w:szCs w:val="20"/>
        </w:rPr>
        <w:t>Cler4k will</w:t>
      </w:r>
      <w:r w:rsidR="00787F32">
        <w:rPr>
          <w:rFonts w:ascii="Arial" w:hAnsi="Arial" w:cs="Arial"/>
          <w:sz w:val="20"/>
          <w:szCs w:val="20"/>
        </w:rPr>
        <w:t xml:space="preserve"> follow this up with the </w:t>
      </w:r>
      <w:r>
        <w:rPr>
          <w:rFonts w:ascii="Arial" w:hAnsi="Arial" w:cs="Arial"/>
          <w:sz w:val="20"/>
          <w:szCs w:val="20"/>
        </w:rPr>
        <w:t>H</w:t>
      </w:r>
      <w:r w:rsidR="00787F32">
        <w:rPr>
          <w:rFonts w:ascii="Arial" w:hAnsi="Arial" w:cs="Arial"/>
          <w:sz w:val="20"/>
          <w:szCs w:val="20"/>
        </w:rPr>
        <w:t xml:space="preserve">ighways Department of Suffolk </w:t>
      </w:r>
      <w:r>
        <w:rPr>
          <w:rFonts w:ascii="Arial" w:hAnsi="Arial" w:cs="Arial"/>
          <w:sz w:val="20"/>
          <w:szCs w:val="20"/>
        </w:rPr>
        <w:t>County Council</w:t>
      </w:r>
      <w:r w:rsidR="00787F32">
        <w:rPr>
          <w:rFonts w:ascii="Arial" w:hAnsi="Arial" w:cs="Arial"/>
          <w:sz w:val="20"/>
          <w:szCs w:val="20"/>
        </w:rPr>
        <w:t xml:space="preserve">. </w:t>
      </w:r>
      <w:r w:rsidR="00787F32" w:rsidRPr="00C55AFC">
        <w:rPr>
          <w:rFonts w:ascii="Arial" w:hAnsi="Arial" w:cs="Arial"/>
          <w:b/>
          <w:sz w:val="20"/>
          <w:szCs w:val="20"/>
        </w:rPr>
        <w:t>Action</w:t>
      </w:r>
      <w:r w:rsidRPr="00C55AFC">
        <w:rPr>
          <w:rFonts w:ascii="Arial" w:hAnsi="Arial" w:cs="Arial"/>
          <w:b/>
          <w:sz w:val="20"/>
          <w:szCs w:val="20"/>
        </w:rPr>
        <w:t>: The Clerk</w:t>
      </w:r>
      <w:r w:rsidR="00787F32">
        <w:rPr>
          <w:rFonts w:ascii="Arial" w:hAnsi="Arial" w:cs="Arial"/>
          <w:sz w:val="20"/>
          <w:szCs w:val="20"/>
        </w:rPr>
        <w:t>.</w:t>
      </w:r>
    </w:p>
    <w:p w14:paraId="541D53C4" w14:textId="6AD09477" w:rsidR="001F4035" w:rsidRPr="00787F32" w:rsidRDefault="001F403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27CB7">
        <w:rPr>
          <w:rFonts w:ascii="Arial" w:eastAsia="Times New Roman" w:hAnsi="Arial" w:cs="Arial"/>
          <w:sz w:val="20"/>
          <w:szCs w:val="20"/>
        </w:rPr>
        <w:t>Pedestrians, including young children, using Mellis Road at peak times.</w:t>
      </w:r>
    </w:p>
    <w:p w14:paraId="20758C2D" w14:textId="77777777" w:rsidR="00787F32" w:rsidRDefault="00787F32" w:rsidP="00787F32">
      <w:pPr>
        <w:pStyle w:val="ListParagraph"/>
        <w:numPr>
          <w:ilvl w:val="2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EDC79A9" w14:textId="3075561E" w:rsidR="00787F32" w:rsidRPr="00027CB7" w:rsidRDefault="00787F32" w:rsidP="00787F32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4E87A8C1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5B0B32">
        <w:rPr>
          <w:rFonts w:ascii="Arial" w:hAnsi="Arial" w:cs="Arial"/>
          <w:sz w:val="20"/>
          <w:szCs w:val="20"/>
        </w:rPr>
        <w:t>2</w:t>
      </w:r>
      <w:r w:rsidR="009B15AF">
        <w:rPr>
          <w:rFonts w:ascii="Arial" w:hAnsi="Arial" w:cs="Arial"/>
          <w:sz w:val="20"/>
          <w:szCs w:val="20"/>
        </w:rPr>
        <w:t>5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9B15AF">
        <w:rPr>
          <w:rFonts w:ascii="Arial" w:hAnsi="Arial" w:cs="Arial"/>
          <w:sz w:val="20"/>
          <w:szCs w:val="20"/>
        </w:rPr>
        <w:t>May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5A4577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2A977665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5977C8">
        <w:rPr>
          <w:rFonts w:ascii="Calibri" w:eastAsia="Times New Roman" w:hAnsi="Calibri" w:cs="Calibri"/>
          <w:color w:val="000000"/>
          <w:lang w:eastAsia="en-GB"/>
        </w:rPr>
        <w:t>6,</w:t>
      </w:r>
      <w:r w:rsidR="009B15AF">
        <w:rPr>
          <w:rFonts w:ascii="Calibri" w:eastAsia="Times New Roman" w:hAnsi="Calibri" w:cs="Calibri"/>
          <w:color w:val="000000"/>
          <w:lang w:eastAsia="en-GB"/>
        </w:rPr>
        <w:t>649.99</w:t>
      </w:r>
      <w:r w:rsidRPr="00BC572E">
        <w:rPr>
          <w:rFonts w:ascii="Arial" w:hAnsi="Arial" w:cs="Arial"/>
          <w:sz w:val="20"/>
          <w:szCs w:val="20"/>
        </w:rPr>
        <w:t>.</w:t>
      </w:r>
    </w:p>
    <w:p w14:paraId="6869F3B7" w14:textId="588F5491" w:rsidR="00555293" w:rsidRDefault="00A9216B" w:rsidP="0055529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account: £5,5</w:t>
      </w:r>
      <w:r w:rsidR="00456F07">
        <w:rPr>
          <w:rFonts w:ascii="Arial" w:hAnsi="Arial" w:cs="Arial"/>
          <w:sz w:val="20"/>
          <w:szCs w:val="20"/>
        </w:rPr>
        <w:t>7</w:t>
      </w:r>
      <w:r w:rsidR="0075719E">
        <w:rPr>
          <w:rFonts w:ascii="Arial" w:hAnsi="Arial" w:cs="Arial"/>
          <w:sz w:val="20"/>
          <w:szCs w:val="20"/>
        </w:rPr>
        <w:t>2.82</w:t>
      </w:r>
    </w:p>
    <w:p w14:paraId="3783CAF9" w14:textId="7550AF46" w:rsidR="00787F32" w:rsidRDefault="00C55AFC" w:rsidP="00C55AFC">
      <w:pPr>
        <w:pStyle w:val="ListParagraph"/>
        <w:numPr>
          <w:ilvl w:val="2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87F32">
        <w:rPr>
          <w:rFonts w:ascii="Arial" w:hAnsi="Arial" w:cs="Arial"/>
          <w:sz w:val="20"/>
          <w:szCs w:val="20"/>
        </w:rPr>
        <w:t>he bank balances were noted.</w:t>
      </w:r>
    </w:p>
    <w:p w14:paraId="43B791E4" w14:textId="12B748F1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1C75F655" w14:textId="21533249" w:rsidR="00787F32" w:rsidRDefault="00787F32" w:rsidP="00787F32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55AFC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 xml:space="preserve"> </w:t>
      </w:r>
      <w:r w:rsidR="00C55AFC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circulated a summary of the accounts for 2017</w:t>
      </w:r>
      <w:r w:rsidR="00C55AFC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018 and they were agreed.</w:t>
      </w:r>
    </w:p>
    <w:p w14:paraId="7464AC92" w14:textId="7680E46A" w:rsidR="004B5B44" w:rsidRDefault="004B5B44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banking.</w:t>
      </w:r>
    </w:p>
    <w:p w14:paraId="49C7A5DA" w14:textId="0C30611C" w:rsidR="00787F32" w:rsidRDefault="00787F32" w:rsidP="00787F32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77777777" w:rsidR="00C51261" w:rsidRPr="00BF382A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5" w:type="dxa"/>
        <w:tblInd w:w="-5" w:type="dxa"/>
        <w:tblLook w:val="04A0" w:firstRow="1" w:lastRow="0" w:firstColumn="1" w:lastColumn="0" w:noHBand="0" w:noVBand="1"/>
      </w:tblPr>
      <w:tblGrid>
        <w:gridCol w:w="1953"/>
        <w:gridCol w:w="3220"/>
        <w:gridCol w:w="659"/>
        <w:gridCol w:w="972"/>
        <w:gridCol w:w="1106"/>
        <w:gridCol w:w="1985"/>
      </w:tblGrid>
      <w:tr w:rsidR="00787F32" w:rsidRPr="00133CF2" w14:paraId="521CA6B0" w14:textId="77777777" w:rsidTr="009106D5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787F32" w:rsidRPr="00133CF2" w:rsidRDefault="00787F32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787F32" w:rsidRPr="00133CF2" w:rsidRDefault="00787F32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E2108" w14:textId="77777777" w:rsidR="00787F32" w:rsidRPr="00133CF2" w:rsidRDefault="00787F32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58E1F4EE" w:rsidR="00787F32" w:rsidRPr="00133CF2" w:rsidRDefault="00787F32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787F32" w:rsidRPr="00133CF2" w:rsidRDefault="00787F32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77777777" w:rsidR="00787F32" w:rsidRPr="00133CF2" w:rsidRDefault="00787F32" w:rsidP="004C5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787F32" w:rsidRPr="00133CF2" w14:paraId="31A4CB4E" w14:textId="77777777" w:rsidTr="009106D5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77777777" w:rsidR="00787F32" w:rsidRPr="004B2DF5" w:rsidRDefault="00787F32" w:rsidP="00BC5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8171" w14:textId="2738D8FD" w:rsidR="00787F32" w:rsidRPr="004B2DF5" w:rsidRDefault="00C55AFC" w:rsidP="00BC5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  <w:r w:rsidR="00787F32"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’s Pay and Expenses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EB03" w14:textId="77777777" w:rsidR="00787F32" w:rsidRPr="004B2DF5" w:rsidRDefault="00787F32" w:rsidP="00DE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ACA3" w14:textId="54C61030" w:rsidR="00787F32" w:rsidRPr="004B2DF5" w:rsidRDefault="00787F32" w:rsidP="00DE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09363CF8" w:rsidR="00787F32" w:rsidRPr="004B2DF5" w:rsidRDefault="00787F32" w:rsidP="00821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£245.63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0F648FD4" w:rsidR="00787F32" w:rsidRPr="004B2DF5" w:rsidRDefault="00787F32" w:rsidP="00BC5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787F32" w:rsidRPr="00133CF2" w14:paraId="748A97CA" w14:textId="77777777" w:rsidTr="009106D5">
        <w:trPr>
          <w:trHeight w:val="7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77777777" w:rsidR="00787F32" w:rsidRPr="004B2DF5" w:rsidRDefault="00787F32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77777777" w:rsidR="00787F32" w:rsidRPr="004B2DF5" w:rsidRDefault="00787F32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EFFA9" w14:textId="77777777" w:rsidR="00787F32" w:rsidRPr="004B2DF5" w:rsidRDefault="00787F32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26AFA94F" w:rsidR="00787F32" w:rsidRPr="004B2DF5" w:rsidRDefault="00787F32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7E5A8855" w:rsidR="00787F32" w:rsidRPr="004B2DF5" w:rsidRDefault="00787F32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170C248E" w:rsidR="00787F32" w:rsidRPr="004B2DF5" w:rsidRDefault="00787F32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87F32" w:rsidRPr="00133CF2" w14:paraId="41BC79AE" w14:textId="77777777" w:rsidTr="009106D5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3055" w14:textId="51895B6B" w:rsidR="00787F32" w:rsidRPr="004B2DF5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Newcombe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09B7" w14:textId="5646C6EA" w:rsidR="00787F32" w:rsidRPr="004B2DF5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 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9027" w14:textId="77777777" w:rsidR="00787F32" w:rsidRPr="004B2DF5" w:rsidRDefault="00787F32" w:rsidP="00F52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8D58" w14:textId="40A2C691" w:rsidR="00787F32" w:rsidRPr="004B2DF5" w:rsidRDefault="00787F32" w:rsidP="00F52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36F9" w14:textId="3DC153AF" w:rsidR="00787F32" w:rsidRPr="004B2DF5" w:rsidRDefault="00787F32" w:rsidP="00F52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A54E" w14:textId="5170AB0C" w:rsidR="00787F32" w:rsidRPr="004B2DF5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9106D5" w:rsidRPr="00133CF2" w14:paraId="5DA1D7A6" w14:textId="77777777" w:rsidTr="009106D5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FCE0" w14:textId="74A7C5C9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Tubey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18EF" w14:textId="2469E036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Repairs to seat by the T-junction of high Road and the street.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9C29E" w14:textId="77777777" w:rsidR="009106D5" w:rsidRPr="004B2DF5" w:rsidRDefault="009106D5" w:rsidP="009106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5074" w14:textId="40AEFC17" w:rsidR="009106D5" w:rsidRPr="004B2DF5" w:rsidRDefault="009106D5" w:rsidP="009106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64DB" w14:textId="71EBBAC5" w:rsidR="009106D5" w:rsidRDefault="009106D5" w:rsidP="00910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02EB" w14:textId="4F0E73A9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9106D5" w:rsidRPr="00133CF2" w14:paraId="69C91E26" w14:textId="77777777" w:rsidTr="009106D5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8C2D" w14:textId="3BA4D09D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Councillor a Luff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4B93" w14:textId="63968D37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Padlock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02D34" w14:textId="77777777" w:rsidR="009106D5" w:rsidRPr="004B2DF5" w:rsidRDefault="009106D5" w:rsidP="009106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05D2" w14:textId="77777777" w:rsidR="009106D5" w:rsidRPr="004B2DF5" w:rsidRDefault="009106D5" w:rsidP="009106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32A3" w14:textId="21B46906" w:rsidR="009106D5" w:rsidRDefault="009106D5" w:rsidP="00910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7FE5" w14:textId="7877EA44" w:rsidR="009106D5" w:rsidRDefault="009106D5" w:rsidP="00910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787F32" w:rsidRPr="00133CF2" w14:paraId="35FE1D1D" w14:textId="77777777" w:rsidTr="009106D5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ABC1" w14:textId="428FA4CD" w:rsidR="00787F32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Action Play &amp; Leisure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EBB1" w14:textId="0747F0C0" w:rsidR="00787F32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Swing seats x 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15A0" w14:textId="77777777" w:rsidR="00787F32" w:rsidRPr="004B2DF5" w:rsidRDefault="00787F32" w:rsidP="00F52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EAAC" w14:textId="557BED15" w:rsidR="00787F32" w:rsidRPr="004B2DF5" w:rsidRDefault="00787F32" w:rsidP="00F52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AE9C" w14:textId="1071D657" w:rsidR="00787F32" w:rsidRDefault="00787F32" w:rsidP="00F527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£105.76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869E" w14:textId="6A5EBCF4" w:rsidR="00787F32" w:rsidRPr="004B2DF5" w:rsidRDefault="00787F32" w:rsidP="00F5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6D3CAA" w14:textId="0984118D" w:rsidR="00787F32" w:rsidRPr="00787F32" w:rsidRDefault="00787F32" w:rsidP="00787F32">
      <w:pPr>
        <w:pStyle w:val="ListParagraph"/>
        <w:numPr>
          <w:ilvl w:val="2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unanimously agree</w:t>
      </w:r>
      <w:r w:rsidR="000108B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to pay the invoices listed above, proposed by Councillor Wright and seconded by Councillor Hawes.</w:t>
      </w:r>
    </w:p>
    <w:p w14:paraId="4AFE2238" w14:textId="3CE3DF57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9B15AF">
        <w:rPr>
          <w:rFonts w:ascii="Arial" w:hAnsi="Arial" w:cs="Arial"/>
          <w:sz w:val="20"/>
          <w:szCs w:val="20"/>
        </w:rPr>
        <w:t>SARS.</w:t>
      </w:r>
      <w:r w:rsidR="003131CC">
        <w:rPr>
          <w:rFonts w:ascii="Arial" w:hAnsi="Arial" w:cs="Arial"/>
          <w:sz w:val="20"/>
          <w:szCs w:val="20"/>
        </w:rPr>
        <w:t xml:space="preserve"> </w:t>
      </w:r>
    </w:p>
    <w:p w14:paraId="0CFBF150" w14:textId="7F520411" w:rsidR="009106D5" w:rsidRDefault="009106D5" w:rsidP="009106D5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</w:t>
      </w:r>
      <w:r w:rsidR="007506A6">
        <w:rPr>
          <w:rFonts w:ascii="Arial" w:hAnsi="Arial" w:cs="Arial"/>
          <w:sz w:val="20"/>
          <w:szCs w:val="20"/>
        </w:rPr>
        <w:t>donate</w:t>
      </w:r>
      <w:r>
        <w:rPr>
          <w:rFonts w:ascii="Arial" w:hAnsi="Arial" w:cs="Arial"/>
          <w:sz w:val="20"/>
          <w:szCs w:val="20"/>
        </w:rPr>
        <w:t xml:space="preserve"> £50, proposed by Councillor Hall and seconded by Councillor Wright.</w:t>
      </w:r>
    </w:p>
    <w:p w14:paraId="1273A36D" w14:textId="63FA306A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9B15AF">
        <w:rPr>
          <w:rFonts w:ascii="Arial" w:hAnsi="Arial" w:cs="Arial"/>
          <w:sz w:val="20"/>
          <w:szCs w:val="20"/>
        </w:rPr>
        <w:t>Burial - £180.00</w:t>
      </w:r>
    </w:p>
    <w:p w14:paraId="0460E179" w14:textId="2F9FDBF9" w:rsidR="009106D5" w:rsidRDefault="000108B7" w:rsidP="009106D5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106D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is</w:t>
      </w:r>
      <w:r w:rsidR="009106D5">
        <w:rPr>
          <w:rFonts w:ascii="Arial" w:hAnsi="Arial" w:cs="Arial"/>
          <w:sz w:val="20"/>
          <w:szCs w:val="20"/>
        </w:rPr>
        <w:t xml:space="preserve"> income was noted.</w:t>
      </w:r>
    </w:p>
    <w:p w14:paraId="10202C33" w14:textId="1D84A2A9" w:rsidR="009106D5" w:rsidRPr="009106D5" w:rsidRDefault="009106D5" w:rsidP="009106D5">
      <w:pPr>
        <w:spacing w:after="0"/>
        <w:ind w:left="1797"/>
        <w:rPr>
          <w:rFonts w:ascii="Arial" w:hAnsi="Arial" w:cs="Arial"/>
          <w:sz w:val="20"/>
          <w:szCs w:val="20"/>
        </w:rPr>
      </w:pPr>
    </w:p>
    <w:p w14:paraId="723795ED" w14:textId="13B69BA7" w:rsidR="00D07525" w:rsidRDefault="00D0752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Watch.</w:t>
      </w:r>
    </w:p>
    <w:p w14:paraId="5F7E0E16" w14:textId="37B841A2" w:rsidR="009106D5" w:rsidRDefault="009106D5" w:rsidP="009106D5">
      <w:pPr>
        <w:pStyle w:val="ListParagraph"/>
        <w:numPr>
          <w:ilvl w:val="2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32BAB766" w14:textId="77777777" w:rsidR="009106D5" w:rsidRDefault="009106D5" w:rsidP="009106D5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3D44C860" w14:textId="484D11CC" w:rsidR="00B95FE4" w:rsidRDefault="002D5C16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Community </w:t>
      </w:r>
      <w:r w:rsidR="00BB443F">
        <w:rPr>
          <w:rFonts w:ascii="Arial" w:hAnsi="Arial" w:cs="Arial"/>
          <w:sz w:val="20"/>
          <w:szCs w:val="20"/>
        </w:rPr>
        <w:t>Centre</w:t>
      </w:r>
      <w:r w:rsidR="00B95FE4">
        <w:rPr>
          <w:rFonts w:ascii="Arial" w:hAnsi="Arial" w:cs="Arial"/>
          <w:sz w:val="20"/>
          <w:szCs w:val="20"/>
        </w:rPr>
        <w:t>:</w:t>
      </w:r>
    </w:p>
    <w:p w14:paraId="4FB08D1C" w14:textId="401A8BD6" w:rsidR="00A00884" w:rsidRDefault="00A00884" w:rsidP="00A0088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</w:t>
      </w:r>
      <w:r w:rsidR="009F1B64">
        <w:rPr>
          <w:rFonts w:ascii="Arial" w:hAnsi="Arial" w:cs="Arial"/>
          <w:sz w:val="20"/>
          <w:szCs w:val="20"/>
        </w:rPr>
        <w:t>.</w:t>
      </w:r>
    </w:p>
    <w:p w14:paraId="5F936824" w14:textId="0D5C0578" w:rsidR="000108B7" w:rsidRDefault="009106D5" w:rsidP="009106D5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agreement had been signed by the </w:t>
      </w:r>
      <w:r w:rsidR="000108B7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mmunity Centre </w:t>
      </w:r>
      <w:r w:rsidR="000108B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ommittee </w:t>
      </w:r>
      <w:r w:rsidR="000108B7">
        <w:rPr>
          <w:rFonts w:ascii="Arial" w:hAnsi="Arial" w:cs="Arial"/>
          <w:sz w:val="20"/>
          <w:szCs w:val="20"/>
        </w:rPr>
        <w:t>and returned</w:t>
      </w:r>
      <w:r w:rsidR="000108B7">
        <w:rPr>
          <w:rFonts w:ascii="Arial" w:hAnsi="Arial" w:cs="Arial"/>
          <w:sz w:val="20"/>
          <w:szCs w:val="20"/>
        </w:rPr>
        <w:t xml:space="preserve"> to the Clerk.</w:t>
      </w:r>
    </w:p>
    <w:p w14:paraId="01BFB040" w14:textId="6692EE70" w:rsidR="009106D5" w:rsidRDefault="009106D5" w:rsidP="009106D5">
      <w:pPr>
        <w:pStyle w:val="ListParagraph"/>
        <w:numPr>
          <w:ilvl w:val="2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date </w:t>
      </w:r>
      <w:r w:rsidR="000108B7">
        <w:rPr>
          <w:rFonts w:ascii="Arial" w:hAnsi="Arial" w:cs="Arial"/>
          <w:sz w:val="20"/>
          <w:szCs w:val="20"/>
        </w:rPr>
        <w:t xml:space="preserve">of the agreement </w:t>
      </w:r>
      <w:r>
        <w:rPr>
          <w:rFonts w:ascii="Arial" w:hAnsi="Arial" w:cs="Arial"/>
          <w:sz w:val="20"/>
          <w:szCs w:val="20"/>
        </w:rPr>
        <w:t xml:space="preserve">had been added to the agenda for the </w:t>
      </w:r>
      <w:r w:rsidR="000108B7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Parish </w:t>
      </w:r>
      <w:r w:rsidR="000108B7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 xml:space="preserve"> as a reminder for the future.</w:t>
      </w:r>
    </w:p>
    <w:p w14:paraId="0F45FA60" w14:textId="00FD44C3" w:rsidR="002563B3" w:rsidRDefault="00E06A9D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Parish Council matters for publication in the Yaxley </w:t>
      </w:r>
      <w:r w:rsidR="00BF6BF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essenger.</w:t>
      </w:r>
      <w:r w:rsidR="002563B3">
        <w:rPr>
          <w:rFonts w:ascii="Arial" w:hAnsi="Arial" w:cs="Arial"/>
          <w:sz w:val="20"/>
          <w:szCs w:val="20"/>
        </w:rPr>
        <w:t xml:space="preserve"> </w:t>
      </w:r>
    </w:p>
    <w:p w14:paraId="05948B51" w14:textId="77777777" w:rsidR="009106D5" w:rsidRDefault="009106D5" w:rsidP="009106D5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Vacant allotments.</w:t>
      </w:r>
    </w:p>
    <w:p w14:paraId="71F6D5DB" w14:textId="3E476D36" w:rsidR="009106D5" w:rsidRDefault="009106D5" w:rsidP="009106D5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voluntary bus </w:t>
      </w:r>
      <w:r w:rsidR="007506A6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>.</w:t>
      </w:r>
    </w:p>
    <w:p w14:paraId="0F43A4D1" w14:textId="3AB1D304" w:rsidR="009106D5" w:rsidRDefault="009106D5" w:rsidP="009106D5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consultation on parking at the T junction of </w:t>
      </w:r>
      <w:r w:rsidR="000108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ye Road and the </w:t>
      </w:r>
      <w:r w:rsidR="000108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treet.</w:t>
      </w:r>
    </w:p>
    <w:p w14:paraId="69DA9289" w14:textId="59048CCD" w:rsidR="009106D5" w:rsidRDefault="009106D5" w:rsidP="009106D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AA2FC36" w14:textId="41AB228A" w:rsidR="00D420A0" w:rsidRDefault="00D420A0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5CDD6576" w14:textId="4ACB9947" w:rsidR="009106D5" w:rsidRDefault="009106D5" w:rsidP="009106D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privacy notices had been completed.</w:t>
      </w:r>
    </w:p>
    <w:p w14:paraId="1DCC89B5" w14:textId="77777777" w:rsidR="009106D5" w:rsidRDefault="009106D5" w:rsidP="009106D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letters had been sent to the allotment holders.</w:t>
      </w:r>
    </w:p>
    <w:p w14:paraId="5D58E1F9" w14:textId="0EC1FECA" w:rsidR="009106D5" w:rsidRDefault="009106D5" w:rsidP="009106D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letter will be sent </w:t>
      </w:r>
      <w:r w:rsidR="000108B7">
        <w:rPr>
          <w:rFonts w:ascii="Arial" w:hAnsi="Arial" w:cs="Arial"/>
          <w:sz w:val="20"/>
          <w:szCs w:val="20"/>
        </w:rPr>
        <w:t>to parishioners</w:t>
      </w:r>
      <w:r>
        <w:rPr>
          <w:rFonts w:ascii="Arial" w:hAnsi="Arial" w:cs="Arial"/>
          <w:sz w:val="20"/>
          <w:szCs w:val="20"/>
        </w:rPr>
        <w:t xml:space="preserve"> through the Yaxley </w:t>
      </w:r>
      <w:r w:rsidR="000108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essenger allowing </w:t>
      </w:r>
      <w:r w:rsidR="000108B7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to opt in to the circulation list for information from the </w:t>
      </w:r>
      <w:r w:rsidR="000108B7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>.</w:t>
      </w:r>
    </w:p>
    <w:p w14:paraId="4B8B5E0C" w14:textId="77777777" w:rsidR="009106D5" w:rsidRDefault="009106D5" w:rsidP="009106D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3576956" w14:textId="3CA3D56A" w:rsidR="008B5266" w:rsidRDefault="008B5266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</w:t>
      </w:r>
      <w:r w:rsidR="0077679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 - update.</w:t>
      </w:r>
    </w:p>
    <w:p w14:paraId="743F224A" w14:textId="555271D5" w:rsidR="009106D5" w:rsidRDefault="009106D5" w:rsidP="009106D5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food</w:t>
      </w:r>
      <w:r w:rsidR="00010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store will be moved to the </w:t>
      </w:r>
      <w:r w:rsidR="000108B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ommunity Centre.</w:t>
      </w:r>
    </w:p>
    <w:p w14:paraId="343F71A0" w14:textId="77777777" w:rsidR="00493DCA" w:rsidRDefault="00493DCA" w:rsidP="00493DC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57E6F7D5" w14:textId="77777777" w:rsidR="0008133A" w:rsidRDefault="0008133A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3D9D60F9" w14:textId="77777777" w:rsidR="00C16BB2" w:rsidRDefault="0008133A" w:rsidP="00C16B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12A11557" w14:textId="5E180B8C" w:rsidR="001E6F96" w:rsidRDefault="001E6F96" w:rsidP="00C16B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for Discharge of Conditions - DC/18/02041</w:t>
      </w:r>
    </w:p>
    <w:p w14:paraId="35CFA415" w14:textId="09844973" w:rsidR="001E6F96" w:rsidRDefault="001E6F96" w:rsidP="001E6F9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Approval of details reserved by Requirement 18 pursuant to The Progress Power (Gas-Fired Power Station) Order 2015 (S.I. 2015/1570) as amended (1470/13)</w:t>
      </w:r>
    </w:p>
    <w:p w14:paraId="6E6356D5" w14:textId="00F6C745" w:rsidR="001E6F96" w:rsidRDefault="001E6F96" w:rsidP="001E6F9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Progress Power, Eye.</w:t>
      </w:r>
    </w:p>
    <w:p w14:paraId="164741C4" w14:textId="5D112C26" w:rsidR="00493DCA" w:rsidRPr="001E6F96" w:rsidRDefault="00493DCA" w:rsidP="00493DCA">
      <w:pPr>
        <w:pStyle w:val="ListParagraph"/>
        <w:numPr>
          <w:ilvl w:val="2"/>
          <w:numId w:val="4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make no comment.</w:t>
      </w:r>
    </w:p>
    <w:p w14:paraId="5C91BB9E" w14:textId="4EC69E22" w:rsidR="00C16BB2" w:rsidRPr="00C16BB2" w:rsidRDefault="00C16BB2" w:rsidP="00C16B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16BB2">
        <w:rPr>
          <w:rFonts w:ascii="Arial" w:hAnsi="Arial" w:cs="Arial"/>
          <w:bCs/>
          <w:sz w:val="20"/>
          <w:szCs w:val="20"/>
        </w:rPr>
        <w:t xml:space="preserve">Application for </w:t>
      </w:r>
      <w:r w:rsidR="001E6F96">
        <w:rPr>
          <w:rFonts w:ascii="Arial" w:hAnsi="Arial" w:cs="Arial"/>
          <w:bCs/>
          <w:sz w:val="20"/>
          <w:szCs w:val="20"/>
        </w:rPr>
        <w:t>Planning Permission</w:t>
      </w:r>
      <w:r w:rsidRPr="00C16BB2">
        <w:rPr>
          <w:rFonts w:ascii="Arial" w:hAnsi="Arial" w:cs="Arial"/>
          <w:bCs/>
          <w:sz w:val="20"/>
          <w:szCs w:val="20"/>
        </w:rPr>
        <w:t xml:space="preserve"> - DC/18/0</w:t>
      </w:r>
      <w:r w:rsidR="001E6F96">
        <w:rPr>
          <w:rFonts w:ascii="Arial" w:hAnsi="Arial" w:cs="Arial"/>
          <w:bCs/>
          <w:sz w:val="20"/>
          <w:szCs w:val="20"/>
        </w:rPr>
        <w:t>2304</w:t>
      </w:r>
    </w:p>
    <w:p w14:paraId="5DD78C57" w14:textId="1A9EB55F" w:rsidR="00C16BB2" w:rsidRPr="00D05DE0" w:rsidRDefault="00C16BB2" w:rsidP="001E6F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D05DE0">
        <w:rPr>
          <w:rFonts w:ascii="Arial" w:hAnsi="Arial" w:cs="Arial"/>
          <w:bCs/>
          <w:sz w:val="20"/>
          <w:szCs w:val="20"/>
        </w:rPr>
        <w:t>Proposal:</w:t>
      </w:r>
      <w:r w:rsidR="001E6F96">
        <w:rPr>
          <w:rFonts w:ascii="Arial" w:hAnsi="Arial" w:cs="Arial"/>
          <w:sz w:val="20"/>
          <w:szCs w:val="20"/>
        </w:rPr>
        <w:t xml:space="preserve"> Householder </w:t>
      </w:r>
      <w:r w:rsidRPr="00D05DE0">
        <w:rPr>
          <w:rFonts w:ascii="Arial" w:hAnsi="Arial" w:cs="Arial"/>
          <w:sz w:val="20"/>
          <w:szCs w:val="20"/>
        </w:rPr>
        <w:t xml:space="preserve">Planning Permission </w:t>
      </w:r>
      <w:r w:rsidR="001E6F96">
        <w:rPr>
          <w:rFonts w:ascii="Arial" w:hAnsi="Arial" w:cs="Arial"/>
          <w:sz w:val="20"/>
          <w:szCs w:val="20"/>
        </w:rPr>
        <w:t>- direction of single story extension garage. And</w:t>
      </w:r>
    </w:p>
    <w:p w14:paraId="312FCDAF" w14:textId="25B6CF36" w:rsidR="00C16BB2" w:rsidRDefault="00C16BB2" w:rsidP="00C16BB2">
      <w:pPr>
        <w:pStyle w:val="ListParagraph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D05DE0">
        <w:rPr>
          <w:rFonts w:ascii="Arial" w:hAnsi="Arial" w:cs="Arial"/>
          <w:bCs/>
          <w:sz w:val="20"/>
          <w:szCs w:val="20"/>
        </w:rPr>
        <w:t xml:space="preserve">Location: </w:t>
      </w:r>
      <w:r w:rsidRPr="00D05DE0">
        <w:rPr>
          <w:rFonts w:ascii="Arial" w:hAnsi="Arial" w:cs="Arial"/>
          <w:sz w:val="20"/>
          <w:szCs w:val="20"/>
        </w:rPr>
        <w:t>Conifers, Mellis Road, Yaxley, Eye Suffolk IP23 8DB</w:t>
      </w:r>
    </w:p>
    <w:p w14:paraId="71380CED" w14:textId="45ACFB5A" w:rsidR="00493DCA" w:rsidRPr="00D05DE0" w:rsidRDefault="00493DCA" w:rsidP="00493DCA">
      <w:pPr>
        <w:pStyle w:val="ListParagraph"/>
        <w:numPr>
          <w:ilvl w:val="2"/>
          <w:numId w:val="4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make no comment.</w:t>
      </w:r>
    </w:p>
    <w:p w14:paraId="756566EC" w14:textId="5FBDFB3F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77A4E47C" w14:textId="77777777" w:rsidR="00BB2E69" w:rsidRPr="007A7504" w:rsidRDefault="00BB2E69" w:rsidP="00BB2E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504">
        <w:rPr>
          <w:rFonts w:ascii="Arial" w:hAnsi="Arial" w:cs="Arial"/>
          <w:bCs/>
          <w:sz w:val="20"/>
          <w:szCs w:val="20"/>
        </w:rPr>
        <w:t>Application</w:t>
      </w:r>
      <w:r>
        <w:rPr>
          <w:rFonts w:ascii="Arial" w:hAnsi="Arial" w:cs="Arial"/>
          <w:bCs/>
          <w:sz w:val="20"/>
          <w:szCs w:val="20"/>
        </w:rPr>
        <w:t>:</w:t>
      </w:r>
      <w:r w:rsidRPr="007A7504">
        <w:rPr>
          <w:rFonts w:ascii="Arial" w:hAnsi="Arial" w:cs="Arial"/>
          <w:bCs/>
          <w:sz w:val="20"/>
          <w:szCs w:val="20"/>
        </w:rPr>
        <w:t xml:space="preserve"> DC/18/01445</w:t>
      </w:r>
    </w:p>
    <w:p w14:paraId="0BDE6761" w14:textId="77777777" w:rsidR="00BB2E69" w:rsidRPr="007A7504" w:rsidRDefault="00BB2E69" w:rsidP="00BB2E69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7A7504">
        <w:rPr>
          <w:rFonts w:ascii="Arial" w:hAnsi="Arial" w:cs="Arial"/>
          <w:bCs/>
          <w:sz w:val="20"/>
          <w:szCs w:val="20"/>
        </w:rPr>
        <w:t xml:space="preserve">Proposal: </w:t>
      </w:r>
      <w:r w:rsidRPr="007A7504">
        <w:rPr>
          <w:rFonts w:ascii="Arial" w:hAnsi="Arial" w:cs="Arial"/>
          <w:sz w:val="20"/>
          <w:szCs w:val="20"/>
        </w:rPr>
        <w:t>Householder Planning Application - Erection of side extension</w:t>
      </w:r>
    </w:p>
    <w:p w14:paraId="6E30B14D" w14:textId="77777777" w:rsidR="00BB2E69" w:rsidRPr="007A7504" w:rsidRDefault="00BB2E69" w:rsidP="00BB2E69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7A7504">
        <w:rPr>
          <w:rFonts w:ascii="Arial" w:hAnsi="Arial" w:cs="Arial"/>
          <w:bCs/>
          <w:sz w:val="20"/>
          <w:szCs w:val="20"/>
        </w:rPr>
        <w:t xml:space="preserve">Location: </w:t>
      </w:r>
      <w:r w:rsidRPr="007A7504">
        <w:rPr>
          <w:rFonts w:ascii="Arial" w:hAnsi="Arial" w:cs="Arial"/>
          <w:sz w:val="20"/>
          <w:szCs w:val="20"/>
        </w:rPr>
        <w:t>Willow Lodge, Old Ipswich Road, Yaxley, Eye Suffolk IP23 8BX</w:t>
      </w:r>
    </w:p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13579DD5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</w:p>
    <w:p w14:paraId="5340FFDA" w14:textId="77777777" w:rsidR="009B15AF" w:rsidRPr="00C43DE2" w:rsidRDefault="009B15AF" w:rsidP="009B15A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3DE2">
        <w:rPr>
          <w:rFonts w:ascii="Arial" w:hAnsi="Arial" w:cs="Arial"/>
          <w:sz w:val="20"/>
          <w:szCs w:val="20"/>
        </w:rPr>
        <w:t xml:space="preserve">Application Number: DC/17/05666 Proposal: </w:t>
      </w:r>
    </w:p>
    <w:p w14:paraId="7FA4318C" w14:textId="77777777" w:rsidR="009B15AF" w:rsidRDefault="009B15AF" w:rsidP="009B15AF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C43DE2">
        <w:rPr>
          <w:rFonts w:ascii="Arial" w:hAnsi="Arial" w:cs="Arial"/>
          <w:sz w:val="20"/>
          <w:szCs w:val="20"/>
        </w:rPr>
        <w:t xml:space="preserve">Planning Application - Erection of a new processing facility, waste water treatment plant and gatehouse with associated car park and service yards, two vehicle access points, drainage swale and landscaping. </w:t>
      </w:r>
    </w:p>
    <w:p w14:paraId="590DC284" w14:textId="77777777" w:rsidR="009B15AF" w:rsidRDefault="009B15AF" w:rsidP="009B15AF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C43DE2">
        <w:rPr>
          <w:rFonts w:ascii="Arial" w:hAnsi="Arial" w:cs="Arial"/>
          <w:sz w:val="20"/>
          <w:szCs w:val="20"/>
        </w:rPr>
        <w:t xml:space="preserve">Location: Land </w:t>
      </w:r>
      <w:r>
        <w:rPr>
          <w:rFonts w:ascii="Arial" w:hAnsi="Arial" w:cs="Arial"/>
          <w:sz w:val="20"/>
          <w:szCs w:val="20"/>
        </w:rPr>
        <w:t>t</w:t>
      </w:r>
      <w:r w:rsidRPr="00C43DE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t</w:t>
      </w:r>
      <w:r w:rsidRPr="00C43DE2">
        <w:rPr>
          <w:rFonts w:ascii="Arial" w:hAnsi="Arial" w:cs="Arial"/>
          <w:sz w:val="20"/>
          <w:szCs w:val="20"/>
        </w:rPr>
        <w:t xml:space="preserve">he South </w:t>
      </w:r>
      <w:r>
        <w:rPr>
          <w:rFonts w:ascii="Arial" w:hAnsi="Arial" w:cs="Arial"/>
          <w:sz w:val="20"/>
          <w:szCs w:val="20"/>
        </w:rPr>
        <w:t>o</w:t>
      </w:r>
      <w:r w:rsidRPr="00C43DE2">
        <w:rPr>
          <w:rFonts w:ascii="Arial" w:hAnsi="Arial" w:cs="Arial"/>
          <w:sz w:val="20"/>
          <w:szCs w:val="20"/>
        </w:rPr>
        <w:t xml:space="preserve">f Eye Airfield </w:t>
      </w:r>
      <w:r>
        <w:rPr>
          <w:rFonts w:ascii="Arial" w:hAnsi="Arial" w:cs="Arial"/>
          <w:sz w:val="20"/>
          <w:szCs w:val="20"/>
        </w:rPr>
        <w:t>a</w:t>
      </w:r>
      <w:r w:rsidRPr="00C43DE2">
        <w:rPr>
          <w:rFonts w:ascii="Arial" w:hAnsi="Arial" w:cs="Arial"/>
          <w:sz w:val="20"/>
          <w:szCs w:val="20"/>
        </w:rPr>
        <w:t xml:space="preserve">nd East </w:t>
      </w:r>
      <w:r>
        <w:rPr>
          <w:rFonts w:ascii="Arial" w:hAnsi="Arial" w:cs="Arial"/>
          <w:sz w:val="20"/>
          <w:szCs w:val="20"/>
        </w:rPr>
        <w:t>o</w:t>
      </w:r>
      <w:r w:rsidRPr="00C43DE2"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z w:val="20"/>
          <w:szCs w:val="20"/>
        </w:rPr>
        <w:t>t</w:t>
      </w:r>
      <w:r w:rsidRPr="00C43DE2">
        <w:rPr>
          <w:rFonts w:ascii="Arial" w:hAnsi="Arial" w:cs="Arial"/>
          <w:sz w:val="20"/>
          <w:szCs w:val="20"/>
        </w:rPr>
        <w:t>he A140</w:t>
      </w:r>
      <w:r>
        <w:rPr>
          <w:rFonts w:ascii="Arial" w:hAnsi="Arial" w:cs="Arial"/>
          <w:sz w:val="20"/>
          <w:szCs w:val="20"/>
        </w:rPr>
        <w:t>.</w:t>
      </w:r>
    </w:p>
    <w:p w14:paraId="06064F7C" w14:textId="77777777" w:rsidR="009B15AF" w:rsidRPr="00D05DE0" w:rsidRDefault="009B15AF" w:rsidP="009B15A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05DE0">
        <w:rPr>
          <w:rFonts w:ascii="Arial" w:hAnsi="Arial" w:cs="Arial"/>
          <w:bCs/>
          <w:sz w:val="20"/>
          <w:szCs w:val="20"/>
        </w:rPr>
        <w:t>Application for Reserved Matters - DC/18/00999</w:t>
      </w:r>
    </w:p>
    <w:p w14:paraId="3B240BC8" w14:textId="77777777" w:rsidR="009B15AF" w:rsidRPr="00D05DE0" w:rsidRDefault="009B15AF" w:rsidP="009B15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D05DE0">
        <w:rPr>
          <w:rFonts w:ascii="Arial" w:hAnsi="Arial" w:cs="Arial"/>
          <w:bCs/>
          <w:sz w:val="20"/>
          <w:szCs w:val="20"/>
        </w:rPr>
        <w:t xml:space="preserve">Proposal: </w:t>
      </w:r>
      <w:r w:rsidRPr="00D05DE0">
        <w:rPr>
          <w:rFonts w:ascii="Arial" w:hAnsi="Arial" w:cs="Arial"/>
          <w:sz w:val="20"/>
          <w:szCs w:val="20"/>
        </w:rPr>
        <w:t>Submission of details under Outline Planning Permission DC/17/04028 - Scale,</w:t>
      </w:r>
      <w:r>
        <w:rPr>
          <w:rFonts w:ascii="Arial" w:hAnsi="Arial" w:cs="Arial"/>
          <w:sz w:val="20"/>
          <w:szCs w:val="20"/>
        </w:rPr>
        <w:t xml:space="preserve"> </w:t>
      </w:r>
      <w:r w:rsidRPr="00D05DE0">
        <w:rPr>
          <w:rFonts w:ascii="Arial" w:hAnsi="Arial" w:cs="Arial"/>
          <w:sz w:val="20"/>
          <w:szCs w:val="20"/>
        </w:rPr>
        <w:t>appearance landscaping and layout for No. 2 dwellings.</w:t>
      </w:r>
    </w:p>
    <w:p w14:paraId="70E4D949" w14:textId="77777777" w:rsidR="009B15AF" w:rsidRPr="00D05DE0" w:rsidRDefault="009B15AF" w:rsidP="009B15AF">
      <w:pPr>
        <w:pStyle w:val="ListParagraph"/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D05DE0">
        <w:rPr>
          <w:rFonts w:ascii="Arial" w:hAnsi="Arial" w:cs="Arial"/>
          <w:bCs/>
          <w:sz w:val="20"/>
          <w:szCs w:val="20"/>
        </w:rPr>
        <w:t xml:space="preserve">Location: </w:t>
      </w:r>
      <w:r w:rsidRPr="00D05DE0">
        <w:rPr>
          <w:rFonts w:ascii="Arial" w:hAnsi="Arial" w:cs="Arial"/>
          <w:sz w:val="20"/>
          <w:szCs w:val="20"/>
        </w:rPr>
        <w:t>Conifers, Mellis Road, Yaxley, Eye Suffolk IP23 8DB</w:t>
      </w:r>
    </w:p>
    <w:p w14:paraId="69F73D34" w14:textId="77777777" w:rsidR="00C16BB2" w:rsidRDefault="00C16BB2" w:rsidP="00C16BB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45EE1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:</w:t>
      </w:r>
      <w:r w:rsidRPr="00945EE1">
        <w:rPr>
          <w:rFonts w:ascii="Arial" w:hAnsi="Arial" w:cs="Arial"/>
          <w:sz w:val="20"/>
          <w:szCs w:val="20"/>
        </w:rPr>
        <w:t xml:space="preserve"> DC/17/05880 Proposal: </w:t>
      </w:r>
    </w:p>
    <w:p w14:paraId="4CF3DCB7" w14:textId="77777777" w:rsidR="00C16BB2" w:rsidRPr="00C16BB2" w:rsidRDefault="00C16BB2" w:rsidP="00C16BB2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C16BB2">
        <w:rPr>
          <w:rFonts w:ascii="Arial" w:hAnsi="Arial" w:cs="Arial"/>
          <w:b/>
          <w:bCs/>
          <w:sz w:val="20"/>
          <w:szCs w:val="20"/>
        </w:rPr>
        <w:t xml:space="preserve">Reason(s) for re-consultation: </w:t>
      </w:r>
      <w:r w:rsidRPr="00C16BB2">
        <w:rPr>
          <w:rFonts w:ascii="Arial" w:hAnsi="Arial" w:cs="Arial"/>
          <w:sz w:val="20"/>
          <w:szCs w:val="20"/>
        </w:rPr>
        <w:t>amended documents have been submitted to the Local Planning Authority 15/03/2018.</w:t>
      </w:r>
    </w:p>
    <w:p w14:paraId="426736BE" w14:textId="77777777" w:rsidR="00C16BB2" w:rsidRPr="00C16BB2" w:rsidRDefault="00C16BB2" w:rsidP="00C16BB2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C16BB2">
        <w:rPr>
          <w:rFonts w:ascii="Arial" w:hAnsi="Arial" w:cs="Arial"/>
          <w:sz w:val="20"/>
          <w:szCs w:val="20"/>
        </w:rPr>
        <w:t xml:space="preserve">Full Planning Permission - Removal of sections in field boundaries, sections of hedgerows, trees and associated vegetation in association with Development Consent Order. </w:t>
      </w:r>
    </w:p>
    <w:p w14:paraId="7CB9A01D" w14:textId="77777777" w:rsidR="00461E57" w:rsidRDefault="00C16BB2" w:rsidP="00461E57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945EE1">
        <w:rPr>
          <w:rFonts w:ascii="Arial" w:hAnsi="Arial" w:cs="Arial"/>
          <w:sz w:val="20"/>
          <w:szCs w:val="20"/>
        </w:rPr>
        <w:t xml:space="preserve">Location: Adjacent to and between Old Norwich Road and the A140 (Easting 612501, Northing 274839) and land adjacent to and West </w:t>
      </w:r>
      <w:r>
        <w:rPr>
          <w:rFonts w:ascii="Arial" w:hAnsi="Arial" w:cs="Arial"/>
          <w:sz w:val="20"/>
          <w:szCs w:val="20"/>
        </w:rPr>
        <w:t>o</w:t>
      </w:r>
      <w:r w:rsidRPr="00945EE1">
        <w:rPr>
          <w:rFonts w:ascii="Arial" w:hAnsi="Arial" w:cs="Arial"/>
          <w:sz w:val="20"/>
          <w:szCs w:val="20"/>
        </w:rPr>
        <w:t>f Leys Lane,</w:t>
      </w:r>
      <w:r w:rsidR="00461E57">
        <w:rPr>
          <w:rFonts w:ascii="Arial" w:hAnsi="Arial" w:cs="Arial"/>
          <w:sz w:val="20"/>
          <w:szCs w:val="20"/>
        </w:rPr>
        <w:t xml:space="preserve"> </w:t>
      </w:r>
      <w:r w:rsidR="00461E57" w:rsidRPr="00945EE1">
        <w:rPr>
          <w:rFonts w:ascii="Arial" w:hAnsi="Arial" w:cs="Arial"/>
          <w:sz w:val="20"/>
          <w:szCs w:val="20"/>
        </w:rPr>
        <w:t xml:space="preserve">North </w:t>
      </w:r>
      <w:r w:rsidR="00461E57">
        <w:rPr>
          <w:rFonts w:ascii="Arial" w:hAnsi="Arial" w:cs="Arial"/>
          <w:sz w:val="20"/>
          <w:szCs w:val="20"/>
        </w:rPr>
        <w:t>o</w:t>
      </w:r>
      <w:r w:rsidR="00461E57" w:rsidRPr="00945EE1">
        <w:rPr>
          <w:rFonts w:ascii="Arial" w:hAnsi="Arial" w:cs="Arial"/>
          <w:sz w:val="20"/>
          <w:szCs w:val="20"/>
        </w:rPr>
        <w:t xml:space="preserve">f Yaxley </w:t>
      </w:r>
      <w:r w:rsidR="00461E57">
        <w:rPr>
          <w:rFonts w:ascii="Arial" w:hAnsi="Arial" w:cs="Arial"/>
          <w:sz w:val="20"/>
          <w:szCs w:val="20"/>
        </w:rPr>
        <w:t>a</w:t>
      </w:r>
      <w:r w:rsidR="00461E57" w:rsidRPr="00945EE1">
        <w:rPr>
          <w:rFonts w:ascii="Arial" w:hAnsi="Arial" w:cs="Arial"/>
          <w:sz w:val="20"/>
          <w:szCs w:val="20"/>
        </w:rPr>
        <w:t xml:space="preserve">nd South </w:t>
      </w:r>
      <w:r w:rsidR="00461E57">
        <w:rPr>
          <w:rFonts w:ascii="Arial" w:hAnsi="Arial" w:cs="Arial"/>
          <w:sz w:val="20"/>
          <w:szCs w:val="20"/>
        </w:rPr>
        <w:t>o</w:t>
      </w:r>
      <w:r w:rsidR="00461E57" w:rsidRPr="00945EE1">
        <w:rPr>
          <w:rFonts w:ascii="Arial" w:hAnsi="Arial" w:cs="Arial"/>
          <w:sz w:val="20"/>
          <w:szCs w:val="20"/>
        </w:rPr>
        <w:t xml:space="preserve">f </w:t>
      </w:r>
      <w:r w:rsidR="00461E57">
        <w:rPr>
          <w:rFonts w:ascii="Arial" w:hAnsi="Arial" w:cs="Arial"/>
          <w:sz w:val="20"/>
          <w:szCs w:val="20"/>
        </w:rPr>
        <w:t>t</w:t>
      </w:r>
      <w:r w:rsidR="00461E57" w:rsidRPr="00945EE1">
        <w:rPr>
          <w:rFonts w:ascii="Arial" w:hAnsi="Arial" w:cs="Arial"/>
          <w:sz w:val="20"/>
          <w:szCs w:val="20"/>
        </w:rPr>
        <w:t>he Leys (Easting 611745, Northing 274963), Yaxley.</w:t>
      </w:r>
    </w:p>
    <w:p w14:paraId="670B6FA1" w14:textId="16C04D8A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Refused:</w:t>
      </w:r>
      <w:r w:rsidR="00C16BB2">
        <w:rPr>
          <w:rFonts w:ascii="Arial" w:hAnsi="Arial" w:cs="Arial"/>
          <w:sz w:val="20"/>
          <w:szCs w:val="20"/>
        </w:rPr>
        <w:t xml:space="preserve"> none.</w:t>
      </w:r>
    </w:p>
    <w:p w14:paraId="3D0B53DE" w14:textId="2D537BD5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C16BB2">
        <w:rPr>
          <w:rFonts w:ascii="Arial" w:hAnsi="Arial" w:cs="Arial"/>
          <w:sz w:val="20"/>
          <w:szCs w:val="20"/>
        </w:rPr>
        <w:t xml:space="preserve"> none.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6D78D7C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65BCC87" w14:textId="77777777" w:rsidR="00493DCA" w:rsidRDefault="00493DCA" w:rsidP="00493DC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4AC221E5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674A963D" w14:textId="00552F8F" w:rsidR="00493DCA" w:rsidRDefault="00493DCA" w:rsidP="00493DCA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Hawes </w:t>
      </w:r>
      <w:r w:rsidR="000108B7">
        <w:rPr>
          <w:rFonts w:ascii="Arial" w:hAnsi="Arial" w:cs="Arial"/>
          <w:sz w:val="20"/>
          <w:szCs w:val="20"/>
        </w:rPr>
        <w:t xml:space="preserve">had repaired </w:t>
      </w:r>
      <w:r>
        <w:rPr>
          <w:rFonts w:ascii="Arial" w:hAnsi="Arial" w:cs="Arial"/>
          <w:sz w:val="20"/>
          <w:szCs w:val="20"/>
        </w:rPr>
        <w:t>the l</w:t>
      </w:r>
      <w:r w:rsidR="000108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tter b</w:t>
      </w:r>
      <w:r w:rsidR="000108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0108B7">
        <w:rPr>
          <w:rFonts w:ascii="Arial" w:hAnsi="Arial" w:cs="Arial"/>
          <w:sz w:val="20"/>
          <w:szCs w:val="20"/>
        </w:rPr>
        <w:t xml:space="preserve"> and securely put it back in place by the play area</w:t>
      </w:r>
      <w:r>
        <w:rPr>
          <w:rFonts w:ascii="Arial" w:hAnsi="Arial" w:cs="Arial"/>
          <w:sz w:val="20"/>
          <w:szCs w:val="20"/>
        </w:rPr>
        <w:t>.</w:t>
      </w:r>
    </w:p>
    <w:p w14:paraId="1A8A1E16" w14:textId="49FBCC33" w:rsidR="00493DCA" w:rsidRDefault="00493DCA" w:rsidP="00493DCA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more bark would be needed to be added to the play area following the next meeting of the </w:t>
      </w:r>
      <w:r w:rsidR="000108B7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>.</w:t>
      </w:r>
    </w:p>
    <w:p w14:paraId="23046061" w14:textId="52A18CA6" w:rsidR="00493DCA" w:rsidRDefault="00493DCA" w:rsidP="00493DCA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Brambles </w:t>
      </w:r>
      <w:r w:rsidR="000108B7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cut back.</w:t>
      </w:r>
    </w:p>
    <w:p w14:paraId="3A104EC9" w14:textId="73213BB0" w:rsidR="00493DCA" w:rsidRDefault="00493DCA" w:rsidP="00493DCA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seat will need to be varnished later in the summer.</w:t>
      </w:r>
    </w:p>
    <w:p w14:paraId="149B39A4" w14:textId="48221BCC" w:rsidR="00493DCA" w:rsidRDefault="00493DCA" w:rsidP="000108B7">
      <w:pPr>
        <w:pStyle w:val="ListParagraph"/>
        <w:numPr>
          <w:ilvl w:val="3"/>
          <w:numId w:val="1"/>
        </w:numPr>
        <w:tabs>
          <w:tab w:val="left" w:pos="1843"/>
        </w:tabs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Fisher will take responsibility for the area until the next meeting </w:t>
      </w:r>
      <w:r w:rsidR="000108B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0108B7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>.</w:t>
      </w:r>
    </w:p>
    <w:p w14:paraId="11562014" w14:textId="630C5827" w:rsidR="00C44CE8" w:rsidRDefault="00C44CE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9216B">
        <w:rPr>
          <w:rFonts w:ascii="Arial" w:hAnsi="Arial" w:cs="Arial"/>
          <w:sz w:val="20"/>
          <w:szCs w:val="20"/>
        </w:rPr>
        <w:t>Annual Play Inspection Report.</w:t>
      </w:r>
    </w:p>
    <w:p w14:paraId="4B70E632" w14:textId="77777777" w:rsidR="00493DCA" w:rsidRDefault="00493DCA" w:rsidP="00493DCA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6B9EB612" w14:textId="153FCB8F" w:rsidR="00493DCA" w:rsidRPr="00A9216B" w:rsidRDefault="00493DCA" w:rsidP="00493DCA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453BDD50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5C1A6309" w14:textId="38C3E52F" w:rsidR="00493DCA" w:rsidRDefault="00493DCA" w:rsidP="00493DCA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memorials were safe</w:t>
      </w:r>
      <w:r w:rsidR="000108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grass had been cut.</w:t>
      </w:r>
    </w:p>
    <w:p w14:paraId="24A6150A" w14:textId="65160482" w:rsidR="00493DCA" w:rsidRDefault="00493DCA" w:rsidP="00493DCA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minor landscaping work was needed because there are a few dips in the grass. The </w:t>
      </w:r>
      <w:r w:rsidR="00C55AFC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 xml:space="preserve"> will contact David Newcombe to request that he undertakes th</w:t>
      </w:r>
      <w:r w:rsidR="000108B7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work. </w:t>
      </w:r>
      <w:r w:rsidRPr="000108B7">
        <w:rPr>
          <w:rFonts w:ascii="Arial" w:hAnsi="Arial" w:cs="Arial"/>
          <w:b/>
          <w:sz w:val="20"/>
          <w:szCs w:val="20"/>
        </w:rPr>
        <w:t>Action</w:t>
      </w:r>
      <w:r w:rsidR="000108B7" w:rsidRPr="000108B7">
        <w:rPr>
          <w:rFonts w:ascii="Arial" w:hAnsi="Arial" w:cs="Arial"/>
          <w:b/>
          <w:sz w:val="20"/>
          <w:szCs w:val="20"/>
        </w:rPr>
        <w:t xml:space="preserve">: The </w:t>
      </w:r>
      <w:r w:rsidR="00C55AFC" w:rsidRPr="000108B7">
        <w:rPr>
          <w:rFonts w:ascii="Arial" w:hAnsi="Arial" w:cs="Arial"/>
          <w:b/>
          <w:sz w:val="20"/>
          <w:szCs w:val="20"/>
        </w:rPr>
        <w:t>Clerk</w:t>
      </w:r>
      <w:r w:rsidR="000108B7" w:rsidRPr="000108B7">
        <w:rPr>
          <w:rFonts w:ascii="Arial" w:hAnsi="Arial" w:cs="Arial"/>
          <w:b/>
          <w:sz w:val="20"/>
          <w:szCs w:val="20"/>
        </w:rPr>
        <w:t>.</w:t>
      </w:r>
    </w:p>
    <w:p w14:paraId="769706A9" w14:textId="77777777" w:rsidR="00493DCA" w:rsidRDefault="00493DCA" w:rsidP="00493DCA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2B77DCA0" w14:textId="77777777" w:rsidR="004A39C2" w:rsidRDefault="004A39C2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Councillor’s reports.</w:t>
      </w:r>
    </w:p>
    <w:p w14:paraId="3057B10E" w14:textId="1AE784E5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</w:t>
      </w:r>
      <w:r w:rsidR="00407650">
        <w:rPr>
          <w:rFonts w:ascii="Arial" w:hAnsi="Arial" w:cs="Arial"/>
          <w:sz w:val="20"/>
          <w:szCs w:val="20"/>
        </w:rPr>
        <w:t>Luff</w:t>
      </w:r>
      <w:r>
        <w:rPr>
          <w:rFonts w:ascii="Arial" w:hAnsi="Arial" w:cs="Arial"/>
          <w:sz w:val="20"/>
          <w:szCs w:val="20"/>
        </w:rPr>
        <w:t xml:space="preserve"> – EPR.</w:t>
      </w:r>
    </w:p>
    <w:p w14:paraId="3EE216A4" w14:textId="19A1C230" w:rsidR="00493DCA" w:rsidRDefault="00493DCA" w:rsidP="00493DCA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F303224" w14:textId="6DA37B29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SALC.</w:t>
      </w:r>
    </w:p>
    <w:p w14:paraId="33B8B7ED" w14:textId="514885BD" w:rsidR="00493DCA" w:rsidRDefault="00493DCA" w:rsidP="00493DCA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67005090" w14:textId="663F8391" w:rsidR="004A39C2" w:rsidRDefault="0032289D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Moore - Yaxley Town Estates F</w:t>
      </w:r>
      <w:r w:rsidR="004A39C2">
        <w:rPr>
          <w:rFonts w:ascii="Arial" w:hAnsi="Arial" w:cs="Arial"/>
          <w:sz w:val="20"/>
          <w:szCs w:val="20"/>
        </w:rPr>
        <w:t>und.</w:t>
      </w:r>
    </w:p>
    <w:p w14:paraId="2DA73EB3" w14:textId="5BA84FED" w:rsidR="00493DCA" w:rsidRDefault="00493DCA" w:rsidP="00493DCA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630F1641" w14:textId="77777777" w:rsidR="00493DCA" w:rsidRDefault="00493DCA" w:rsidP="00493DCA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24C1678D" w14:textId="505FEA75" w:rsidR="00493DCA" w:rsidRPr="00493DCA" w:rsidRDefault="00087B48" w:rsidP="005E2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40CAD">
        <w:rPr>
          <w:rFonts w:ascii="Arial" w:hAnsi="Arial" w:cs="Arial"/>
          <w:sz w:val="20"/>
          <w:szCs w:val="20"/>
        </w:rPr>
        <w:t>AOB - A</w:t>
      </w:r>
      <w:r w:rsidR="004A39C2" w:rsidRPr="00F40CAD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F40CAD">
        <w:rPr>
          <w:rFonts w:ascii="Arial" w:hAnsi="Arial" w:cs="Arial"/>
          <w:sz w:val="20"/>
          <w:szCs w:val="20"/>
        </w:rPr>
        <w:t xml:space="preserve">the meeting </w:t>
      </w:r>
      <w:r w:rsidR="00AB6B21">
        <w:rPr>
          <w:rFonts w:ascii="Arial" w:hAnsi="Arial" w:cs="Arial"/>
          <w:sz w:val="20"/>
          <w:szCs w:val="20"/>
        </w:rPr>
        <w:t xml:space="preserve">on </w:t>
      </w:r>
      <w:r w:rsidR="00B42E6B">
        <w:rPr>
          <w:rFonts w:ascii="Arial" w:hAnsi="Arial" w:cs="Arial"/>
          <w:sz w:val="20"/>
          <w:szCs w:val="20"/>
        </w:rPr>
        <w:t>11</w:t>
      </w:r>
      <w:r w:rsidR="00B42E6B" w:rsidRPr="00B42E6B">
        <w:rPr>
          <w:rFonts w:ascii="Arial" w:hAnsi="Arial" w:cs="Arial"/>
          <w:sz w:val="20"/>
          <w:szCs w:val="20"/>
          <w:vertAlign w:val="superscript"/>
        </w:rPr>
        <w:t>th</w:t>
      </w:r>
      <w:r w:rsidR="00B42E6B">
        <w:rPr>
          <w:rFonts w:ascii="Arial" w:hAnsi="Arial" w:cs="Arial"/>
          <w:sz w:val="20"/>
          <w:szCs w:val="20"/>
        </w:rPr>
        <w:t xml:space="preserve"> July</w:t>
      </w:r>
      <w:r w:rsidR="00D1236F" w:rsidRPr="00122745">
        <w:rPr>
          <w:rFonts w:ascii="Arial" w:hAnsi="Arial" w:cs="Arial"/>
          <w:sz w:val="20"/>
          <w:szCs w:val="20"/>
        </w:rPr>
        <w:t xml:space="preserve"> </w:t>
      </w:r>
      <w:r w:rsidR="00D1236F">
        <w:rPr>
          <w:rFonts w:ascii="Arial" w:hAnsi="Arial" w:cs="Arial"/>
          <w:sz w:val="20"/>
          <w:szCs w:val="20"/>
        </w:rPr>
        <w:t>2018</w:t>
      </w:r>
      <w:r w:rsidR="004A39C2" w:rsidRPr="00F40CAD">
        <w:rPr>
          <w:rFonts w:ascii="Arial" w:hAnsi="Arial" w:cs="Arial"/>
          <w:sz w:val="20"/>
          <w:szCs w:val="20"/>
        </w:rPr>
        <w:t>.</w:t>
      </w:r>
    </w:p>
    <w:p w14:paraId="4F9A7249" w14:textId="46C2E3A8" w:rsidR="00493DCA" w:rsidRPr="00493DCA" w:rsidRDefault="000108B7" w:rsidP="00493DCA">
      <w:pPr>
        <w:pStyle w:val="ListParagraph"/>
        <w:numPr>
          <w:ilvl w:val="0"/>
          <w:numId w:val="47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493DCA" w:rsidRPr="00493DCA">
        <w:rPr>
          <w:rFonts w:ascii="Arial" w:hAnsi="Arial" w:cs="Arial"/>
          <w:sz w:val="20"/>
          <w:szCs w:val="20"/>
        </w:rPr>
        <w:t>here were no items of any other business.</w:t>
      </w:r>
    </w:p>
    <w:p w14:paraId="0AB2641F" w14:textId="731F2F8F" w:rsidR="00493DCA" w:rsidRPr="00493DCA" w:rsidRDefault="00493DCA" w:rsidP="00493DCA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1B76D42A" w14:textId="24D1E9C5" w:rsidR="00493DCA" w:rsidRPr="00493DCA" w:rsidRDefault="00493DCA" w:rsidP="000108B7">
      <w:pPr>
        <w:spacing w:after="0"/>
        <w:rPr>
          <w:rFonts w:ascii="Arial" w:hAnsi="Arial" w:cs="Arial"/>
          <w:sz w:val="20"/>
          <w:szCs w:val="20"/>
        </w:rPr>
      </w:pPr>
      <w:r w:rsidRPr="00493DCA">
        <w:rPr>
          <w:rFonts w:ascii="Arial" w:hAnsi="Arial" w:cs="Arial"/>
          <w:sz w:val="20"/>
          <w:szCs w:val="20"/>
        </w:rPr>
        <w:t xml:space="preserve">Meeting closed at 9:35 </w:t>
      </w:r>
      <w:r w:rsidR="000108B7">
        <w:rPr>
          <w:rFonts w:ascii="Arial" w:hAnsi="Arial" w:cs="Arial"/>
          <w:sz w:val="20"/>
          <w:szCs w:val="20"/>
        </w:rPr>
        <w:t>p.m.</w:t>
      </w:r>
    </w:p>
    <w:p w14:paraId="121F9B14" w14:textId="54D5AFAD" w:rsidR="00821952" w:rsidRPr="00F40CAD" w:rsidRDefault="00821952" w:rsidP="00493DCA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b/>
          <w:sz w:val="20"/>
          <w:szCs w:val="20"/>
        </w:rPr>
      </w:pPr>
      <w:r w:rsidRPr="00F40CAD">
        <w:rPr>
          <w:rFonts w:ascii="Arial" w:hAnsi="Arial" w:cs="Arial"/>
          <w:b/>
          <w:sz w:val="20"/>
          <w:szCs w:val="20"/>
        </w:rPr>
        <w:br w:type="page"/>
      </w:r>
    </w:p>
    <w:p w14:paraId="618CFDEB" w14:textId="77777777" w:rsidR="00980C3F" w:rsidRPr="00980C3F" w:rsidRDefault="00980C3F" w:rsidP="00980C3F">
      <w:pPr>
        <w:spacing w:after="0"/>
        <w:rPr>
          <w:rFonts w:ascii="Arial" w:hAnsi="Arial" w:cs="Arial"/>
          <w:b/>
          <w:sz w:val="20"/>
          <w:szCs w:val="20"/>
        </w:rPr>
      </w:pPr>
      <w:r w:rsidRPr="00980C3F">
        <w:rPr>
          <w:rFonts w:ascii="Arial" w:hAnsi="Arial" w:cs="Arial"/>
          <w:b/>
          <w:sz w:val="20"/>
          <w:szCs w:val="20"/>
        </w:rPr>
        <w:lastRenderedPageBreak/>
        <w:t>Agenda Items that the Parish Council will return to in the future:</w:t>
      </w:r>
    </w:p>
    <w:p w14:paraId="78F60E4A" w14:textId="77777777" w:rsidR="00CE070E" w:rsidRDefault="00CE070E" w:rsidP="00CE07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Fibre Broadband in Yaxley.</w:t>
      </w:r>
    </w:p>
    <w:p w14:paraId="128F18A2" w14:textId="664DA289" w:rsidR="00980C3F" w:rsidRPr="00980C3F" w:rsidRDefault="00980C3F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80C3F">
        <w:rPr>
          <w:rFonts w:ascii="Arial" w:hAnsi="Arial" w:cs="Arial"/>
          <w:sz w:val="20"/>
          <w:szCs w:val="20"/>
        </w:rPr>
        <w:t xml:space="preserve">Projects that the Parish Council </w:t>
      </w:r>
      <w:r w:rsidR="00387FF1" w:rsidRPr="00980C3F">
        <w:rPr>
          <w:rFonts w:ascii="Arial" w:hAnsi="Arial" w:cs="Arial"/>
          <w:sz w:val="20"/>
          <w:szCs w:val="20"/>
        </w:rPr>
        <w:t>May</w:t>
      </w:r>
      <w:r w:rsidRPr="00980C3F">
        <w:rPr>
          <w:rFonts w:ascii="Arial" w:hAnsi="Arial" w:cs="Arial"/>
          <w:sz w:val="20"/>
          <w:szCs w:val="20"/>
        </w:rPr>
        <w:t xml:space="preserve"> Finance.</w:t>
      </w:r>
    </w:p>
    <w:p w14:paraId="16B0BA1F" w14:textId="77777777" w:rsidR="00980C3F" w:rsidRDefault="00980C3F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Deeds of Yaxley Community Centre.</w:t>
      </w:r>
    </w:p>
    <w:p w14:paraId="14E104BE" w14:textId="77777777" w:rsidR="00980C3F" w:rsidRDefault="00980C3F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Led Plan for Yaxley.</w:t>
      </w:r>
    </w:p>
    <w:p w14:paraId="177F9975" w14:textId="77777777" w:rsidR="00980C3F" w:rsidRDefault="00980C3F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Airfield:</w:t>
      </w:r>
    </w:p>
    <w:p w14:paraId="152EEC55" w14:textId="77777777" w:rsidR="00980C3F" w:rsidRDefault="00980C3F" w:rsidP="0098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for Grants from Wind Turbine Fund.</w:t>
      </w:r>
    </w:p>
    <w:p w14:paraId="442D2FA7" w14:textId="77777777" w:rsidR="00980C3F" w:rsidRDefault="00980C3F" w:rsidP="00980C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Progress Power Application:</w:t>
      </w:r>
    </w:p>
    <w:p w14:paraId="1489EB0B" w14:textId="77777777" w:rsidR="00403F05" w:rsidRPr="00403F05" w:rsidRDefault="00403F05" w:rsidP="00403F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50 mph on Eye Road.</w:t>
      </w:r>
    </w:p>
    <w:sectPr w:rsidR="00403F05" w:rsidRPr="00403F05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740F" w14:textId="77777777" w:rsidR="00FF5A12" w:rsidRDefault="00FF5A12" w:rsidP="000827E1">
      <w:pPr>
        <w:spacing w:after="0" w:line="240" w:lineRule="auto"/>
      </w:pPr>
      <w:r>
        <w:separator/>
      </w:r>
    </w:p>
  </w:endnote>
  <w:endnote w:type="continuationSeparator" w:id="0">
    <w:p w14:paraId="1E5D6376" w14:textId="77777777" w:rsidR="00FF5A12" w:rsidRDefault="00FF5A12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83FF" w14:textId="77777777" w:rsidR="00A3691E" w:rsidRDefault="00A3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4771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13AA540" w14:textId="77777777" w:rsidR="00B93252" w:rsidRDefault="00B93252">
        <w:pPr>
          <w:pStyle w:val="Footer"/>
          <w:jc w:val="center"/>
        </w:pPr>
      </w:p>
      <w:p w14:paraId="59EC8412" w14:textId="1002A9D9" w:rsidR="00B93252" w:rsidRPr="00B93252" w:rsidRDefault="00B9325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93252">
          <w:rPr>
            <w:rFonts w:ascii="Arial" w:hAnsi="Arial" w:cs="Arial"/>
            <w:sz w:val="20"/>
            <w:szCs w:val="20"/>
          </w:rPr>
          <w:fldChar w:fldCharType="begin"/>
        </w:r>
        <w:r w:rsidRPr="00B932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3252">
          <w:rPr>
            <w:rFonts w:ascii="Arial" w:hAnsi="Arial" w:cs="Arial"/>
            <w:sz w:val="20"/>
            <w:szCs w:val="20"/>
          </w:rPr>
          <w:fldChar w:fldCharType="separate"/>
        </w:r>
        <w:r w:rsidRPr="00B93252">
          <w:rPr>
            <w:rFonts w:ascii="Arial" w:hAnsi="Arial" w:cs="Arial"/>
            <w:noProof/>
            <w:sz w:val="20"/>
            <w:szCs w:val="20"/>
          </w:rPr>
          <w:t>2</w:t>
        </w:r>
        <w:r w:rsidRPr="00B932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3B87A0" w14:textId="285994EF" w:rsidR="006B3ABE" w:rsidRDefault="00B93252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_______________________</w:t>
    </w:r>
  </w:p>
  <w:p w14:paraId="0FB35FAE" w14:textId="6DA28C71" w:rsidR="00B93252" w:rsidRDefault="00B93252" w:rsidP="00122745">
    <w:pPr>
      <w:spacing w:after="0"/>
      <w:rPr>
        <w:rFonts w:ascii="Arial" w:hAnsi="Arial" w:cs="Arial"/>
        <w:sz w:val="20"/>
        <w:szCs w:val="20"/>
      </w:rPr>
    </w:pPr>
  </w:p>
  <w:p w14:paraId="0FF2AB90" w14:textId="1D8883A8" w:rsidR="00B93252" w:rsidRPr="00B93252" w:rsidRDefault="00B93252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Pr="00B93252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June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55C6" w14:textId="77777777" w:rsidR="00A3691E" w:rsidRDefault="00A3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2A3B" w14:textId="77777777" w:rsidR="00FF5A12" w:rsidRDefault="00FF5A12" w:rsidP="000827E1">
      <w:pPr>
        <w:spacing w:after="0" w:line="240" w:lineRule="auto"/>
      </w:pPr>
      <w:r>
        <w:separator/>
      </w:r>
    </w:p>
  </w:footnote>
  <w:footnote w:type="continuationSeparator" w:id="0">
    <w:p w14:paraId="043A7B26" w14:textId="77777777" w:rsidR="00FF5A12" w:rsidRDefault="00FF5A12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AD60" w14:textId="638ADE07" w:rsidR="00A3691E" w:rsidRDefault="00A3691E">
    <w:pPr>
      <w:pStyle w:val="Header"/>
    </w:pPr>
    <w:r>
      <w:rPr>
        <w:noProof/>
      </w:rPr>
      <w:pict w14:anchorId="74B1C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62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D03F958" w:rsidR="006B3ABE" w:rsidRDefault="00A3691E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6A446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62345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6B3ABE"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15436251" w14:textId="77777777" w:rsidR="006B3ABE" w:rsidRPr="00EB42E3" w:rsidRDefault="006B3ABE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6AC1" w14:textId="03383B28" w:rsidR="00A3691E" w:rsidRDefault="00A3691E">
    <w:pPr>
      <w:pStyle w:val="Header"/>
    </w:pPr>
    <w:r>
      <w:rPr>
        <w:noProof/>
      </w:rPr>
      <w:pict w14:anchorId="0668F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62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55725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D7112"/>
    <w:multiLevelType w:val="hybridMultilevel"/>
    <w:tmpl w:val="06149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B3671"/>
    <w:multiLevelType w:val="hybridMultilevel"/>
    <w:tmpl w:val="AAB8FF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B27AC"/>
    <w:multiLevelType w:val="hybridMultilevel"/>
    <w:tmpl w:val="72EEA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4938"/>
    <w:multiLevelType w:val="hybridMultilevel"/>
    <w:tmpl w:val="5C3A8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512449B"/>
    <w:multiLevelType w:val="hybridMultilevel"/>
    <w:tmpl w:val="8D64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136F1"/>
    <w:multiLevelType w:val="hybridMultilevel"/>
    <w:tmpl w:val="DB864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B71E7"/>
    <w:multiLevelType w:val="hybridMultilevel"/>
    <w:tmpl w:val="1CA8C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3824"/>
    <w:multiLevelType w:val="hybridMultilevel"/>
    <w:tmpl w:val="250238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B565DA"/>
    <w:multiLevelType w:val="hybridMultilevel"/>
    <w:tmpl w:val="CD9C8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3102"/>
    <w:multiLevelType w:val="hybridMultilevel"/>
    <w:tmpl w:val="66C05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4BD0E37"/>
    <w:multiLevelType w:val="hybridMultilevel"/>
    <w:tmpl w:val="EDE069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44D2"/>
    <w:multiLevelType w:val="hybridMultilevel"/>
    <w:tmpl w:val="6AC4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0CF"/>
    <w:multiLevelType w:val="hybridMultilevel"/>
    <w:tmpl w:val="43FCA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7"/>
  </w:num>
  <w:num w:numId="2">
    <w:abstractNumId w:val="3"/>
  </w:num>
  <w:num w:numId="3">
    <w:abstractNumId w:val="0"/>
  </w:num>
  <w:num w:numId="4">
    <w:abstractNumId w:val="29"/>
  </w:num>
  <w:num w:numId="5">
    <w:abstractNumId w:val="7"/>
  </w:num>
  <w:num w:numId="6">
    <w:abstractNumId w:val="19"/>
  </w:num>
  <w:num w:numId="7">
    <w:abstractNumId w:val="44"/>
  </w:num>
  <w:num w:numId="8">
    <w:abstractNumId w:val="28"/>
  </w:num>
  <w:num w:numId="9">
    <w:abstractNumId w:val="9"/>
  </w:num>
  <w:num w:numId="10">
    <w:abstractNumId w:val="8"/>
  </w:num>
  <w:num w:numId="11">
    <w:abstractNumId w:val="40"/>
  </w:num>
  <w:num w:numId="12">
    <w:abstractNumId w:val="14"/>
  </w:num>
  <w:num w:numId="13">
    <w:abstractNumId w:val="10"/>
  </w:num>
  <w:num w:numId="14">
    <w:abstractNumId w:val="5"/>
  </w:num>
  <w:num w:numId="15">
    <w:abstractNumId w:val="38"/>
  </w:num>
  <w:num w:numId="16">
    <w:abstractNumId w:val="4"/>
  </w:num>
  <w:num w:numId="17">
    <w:abstractNumId w:val="42"/>
  </w:num>
  <w:num w:numId="18">
    <w:abstractNumId w:val="43"/>
  </w:num>
  <w:num w:numId="19">
    <w:abstractNumId w:val="26"/>
  </w:num>
  <w:num w:numId="20">
    <w:abstractNumId w:val="35"/>
  </w:num>
  <w:num w:numId="21">
    <w:abstractNumId w:val="34"/>
  </w:num>
  <w:num w:numId="22">
    <w:abstractNumId w:val="21"/>
  </w:num>
  <w:num w:numId="23">
    <w:abstractNumId w:val="31"/>
  </w:num>
  <w:num w:numId="24">
    <w:abstractNumId w:val="36"/>
  </w:num>
  <w:num w:numId="25">
    <w:abstractNumId w:val="10"/>
  </w:num>
  <w:num w:numId="26">
    <w:abstractNumId w:val="24"/>
  </w:num>
  <w:num w:numId="27">
    <w:abstractNumId w:val="13"/>
  </w:num>
  <w:num w:numId="28">
    <w:abstractNumId w:val="12"/>
  </w:num>
  <w:num w:numId="29">
    <w:abstractNumId w:val="41"/>
  </w:num>
  <w:num w:numId="30">
    <w:abstractNumId w:val="20"/>
  </w:num>
  <w:num w:numId="31">
    <w:abstractNumId w:val="15"/>
  </w:num>
  <w:num w:numId="32">
    <w:abstractNumId w:val="45"/>
  </w:num>
  <w:num w:numId="33">
    <w:abstractNumId w:val="32"/>
  </w:num>
  <w:num w:numId="34">
    <w:abstractNumId w:val="39"/>
  </w:num>
  <w:num w:numId="35">
    <w:abstractNumId w:val="2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30"/>
  </w:num>
  <w:num w:numId="40">
    <w:abstractNumId w:val="23"/>
  </w:num>
  <w:num w:numId="41">
    <w:abstractNumId w:val="27"/>
  </w:num>
  <w:num w:numId="42">
    <w:abstractNumId w:val="11"/>
  </w:num>
  <w:num w:numId="43">
    <w:abstractNumId w:val="17"/>
  </w:num>
  <w:num w:numId="44">
    <w:abstractNumId w:val="16"/>
  </w:num>
  <w:num w:numId="45">
    <w:abstractNumId w:val="18"/>
  </w:num>
  <w:num w:numId="46">
    <w:abstractNumId w:val="22"/>
  </w:num>
  <w:num w:numId="47">
    <w:abstractNumId w:val="2"/>
  </w:num>
  <w:num w:numId="4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5BD2"/>
    <w:rsid w:val="000108B7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72FD1"/>
    <w:rsid w:val="00080926"/>
    <w:rsid w:val="0008133A"/>
    <w:rsid w:val="000827E1"/>
    <w:rsid w:val="00082BE0"/>
    <w:rsid w:val="000877E5"/>
    <w:rsid w:val="00087B48"/>
    <w:rsid w:val="000900A4"/>
    <w:rsid w:val="00096682"/>
    <w:rsid w:val="000A1737"/>
    <w:rsid w:val="000A2BF2"/>
    <w:rsid w:val="000A6E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2FEE"/>
    <w:rsid w:val="0018315B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73D"/>
    <w:rsid w:val="001E19AE"/>
    <w:rsid w:val="001E5C4B"/>
    <w:rsid w:val="001E6F96"/>
    <w:rsid w:val="001F081B"/>
    <w:rsid w:val="001F158A"/>
    <w:rsid w:val="001F4035"/>
    <w:rsid w:val="001F5B7E"/>
    <w:rsid w:val="00201914"/>
    <w:rsid w:val="0020400E"/>
    <w:rsid w:val="002127E4"/>
    <w:rsid w:val="00232BAF"/>
    <w:rsid w:val="002367A5"/>
    <w:rsid w:val="00237F64"/>
    <w:rsid w:val="00240E36"/>
    <w:rsid w:val="002563B3"/>
    <w:rsid w:val="002655D2"/>
    <w:rsid w:val="00266C64"/>
    <w:rsid w:val="00267F39"/>
    <w:rsid w:val="00271157"/>
    <w:rsid w:val="00273493"/>
    <w:rsid w:val="00273A95"/>
    <w:rsid w:val="002756D5"/>
    <w:rsid w:val="00282DA0"/>
    <w:rsid w:val="00284E57"/>
    <w:rsid w:val="00285686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4436E"/>
    <w:rsid w:val="0034682C"/>
    <w:rsid w:val="00352C30"/>
    <w:rsid w:val="0035599A"/>
    <w:rsid w:val="00362BCA"/>
    <w:rsid w:val="00366F7B"/>
    <w:rsid w:val="003826B9"/>
    <w:rsid w:val="00387FF1"/>
    <w:rsid w:val="00397C4C"/>
    <w:rsid w:val="003B26FD"/>
    <w:rsid w:val="003C0A06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7650"/>
    <w:rsid w:val="00410824"/>
    <w:rsid w:val="00415209"/>
    <w:rsid w:val="00425FDF"/>
    <w:rsid w:val="00456F07"/>
    <w:rsid w:val="00460905"/>
    <w:rsid w:val="00461384"/>
    <w:rsid w:val="00461AC7"/>
    <w:rsid w:val="00461E57"/>
    <w:rsid w:val="004750C4"/>
    <w:rsid w:val="00476B9C"/>
    <w:rsid w:val="00492C9B"/>
    <w:rsid w:val="00493DCA"/>
    <w:rsid w:val="00495A82"/>
    <w:rsid w:val="004A39C2"/>
    <w:rsid w:val="004A3DB3"/>
    <w:rsid w:val="004A729B"/>
    <w:rsid w:val="004A75A4"/>
    <w:rsid w:val="004B1857"/>
    <w:rsid w:val="004B2DF5"/>
    <w:rsid w:val="004B5B44"/>
    <w:rsid w:val="004B76A0"/>
    <w:rsid w:val="004C5FED"/>
    <w:rsid w:val="004D13EA"/>
    <w:rsid w:val="004D2318"/>
    <w:rsid w:val="004E5D2D"/>
    <w:rsid w:val="004E64AD"/>
    <w:rsid w:val="004E7ED2"/>
    <w:rsid w:val="004F5C1F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54"/>
    <w:rsid w:val="005665E4"/>
    <w:rsid w:val="00567DD4"/>
    <w:rsid w:val="00581B95"/>
    <w:rsid w:val="005904EB"/>
    <w:rsid w:val="005977C8"/>
    <w:rsid w:val="005A4410"/>
    <w:rsid w:val="005A4577"/>
    <w:rsid w:val="005B0B32"/>
    <w:rsid w:val="005B3B10"/>
    <w:rsid w:val="005C2766"/>
    <w:rsid w:val="005C4092"/>
    <w:rsid w:val="005D0FCB"/>
    <w:rsid w:val="005D2F3A"/>
    <w:rsid w:val="005D4D44"/>
    <w:rsid w:val="005D5A1C"/>
    <w:rsid w:val="005E0876"/>
    <w:rsid w:val="005E233C"/>
    <w:rsid w:val="005E2C18"/>
    <w:rsid w:val="005E6354"/>
    <w:rsid w:val="005E6D2A"/>
    <w:rsid w:val="005F29E1"/>
    <w:rsid w:val="005F2CBD"/>
    <w:rsid w:val="006033B4"/>
    <w:rsid w:val="00603421"/>
    <w:rsid w:val="00606E48"/>
    <w:rsid w:val="006207C2"/>
    <w:rsid w:val="00626DAA"/>
    <w:rsid w:val="00631BC4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303F"/>
    <w:rsid w:val="006B07DC"/>
    <w:rsid w:val="006B3ABE"/>
    <w:rsid w:val="006C0A2B"/>
    <w:rsid w:val="006C13BA"/>
    <w:rsid w:val="006D5418"/>
    <w:rsid w:val="006E5145"/>
    <w:rsid w:val="006E5545"/>
    <w:rsid w:val="00713BDA"/>
    <w:rsid w:val="0071468E"/>
    <w:rsid w:val="00720B37"/>
    <w:rsid w:val="007248D6"/>
    <w:rsid w:val="00724F15"/>
    <w:rsid w:val="00730D67"/>
    <w:rsid w:val="0073206E"/>
    <w:rsid w:val="00732FFC"/>
    <w:rsid w:val="00737501"/>
    <w:rsid w:val="00741D67"/>
    <w:rsid w:val="00744701"/>
    <w:rsid w:val="007506A6"/>
    <w:rsid w:val="00751A34"/>
    <w:rsid w:val="0075719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7F32"/>
    <w:rsid w:val="007939F0"/>
    <w:rsid w:val="007A2BE3"/>
    <w:rsid w:val="007A6381"/>
    <w:rsid w:val="007A7369"/>
    <w:rsid w:val="007A7504"/>
    <w:rsid w:val="007C1AC7"/>
    <w:rsid w:val="007E3B3B"/>
    <w:rsid w:val="007E6907"/>
    <w:rsid w:val="007F534F"/>
    <w:rsid w:val="007F7DE3"/>
    <w:rsid w:val="008043F1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5B87"/>
    <w:rsid w:val="008B2D9A"/>
    <w:rsid w:val="008B519A"/>
    <w:rsid w:val="008B5266"/>
    <w:rsid w:val="008C1271"/>
    <w:rsid w:val="008C213B"/>
    <w:rsid w:val="008C32E1"/>
    <w:rsid w:val="008C36DB"/>
    <w:rsid w:val="008C3C2E"/>
    <w:rsid w:val="008C50F4"/>
    <w:rsid w:val="008D7063"/>
    <w:rsid w:val="008D7275"/>
    <w:rsid w:val="008E7C47"/>
    <w:rsid w:val="008F23C6"/>
    <w:rsid w:val="008F4E40"/>
    <w:rsid w:val="008F4FAD"/>
    <w:rsid w:val="008F546C"/>
    <w:rsid w:val="00905A60"/>
    <w:rsid w:val="009106D5"/>
    <w:rsid w:val="009226AC"/>
    <w:rsid w:val="00923C1E"/>
    <w:rsid w:val="00925A92"/>
    <w:rsid w:val="00927E6C"/>
    <w:rsid w:val="00942CB4"/>
    <w:rsid w:val="00944D25"/>
    <w:rsid w:val="00945EE1"/>
    <w:rsid w:val="00951583"/>
    <w:rsid w:val="0096214A"/>
    <w:rsid w:val="00964EA1"/>
    <w:rsid w:val="00972E85"/>
    <w:rsid w:val="009766E5"/>
    <w:rsid w:val="00977262"/>
    <w:rsid w:val="00977E88"/>
    <w:rsid w:val="00980C3F"/>
    <w:rsid w:val="00984A9A"/>
    <w:rsid w:val="00985B4A"/>
    <w:rsid w:val="00986012"/>
    <w:rsid w:val="009B15AF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1B64"/>
    <w:rsid w:val="009F748D"/>
    <w:rsid w:val="00A00884"/>
    <w:rsid w:val="00A0579B"/>
    <w:rsid w:val="00A11797"/>
    <w:rsid w:val="00A246B9"/>
    <w:rsid w:val="00A24C0A"/>
    <w:rsid w:val="00A333D9"/>
    <w:rsid w:val="00A3691E"/>
    <w:rsid w:val="00A4414F"/>
    <w:rsid w:val="00A456EF"/>
    <w:rsid w:val="00A4783C"/>
    <w:rsid w:val="00A50E5F"/>
    <w:rsid w:val="00A53B37"/>
    <w:rsid w:val="00A564C7"/>
    <w:rsid w:val="00A60340"/>
    <w:rsid w:val="00A61271"/>
    <w:rsid w:val="00A65675"/>
    <w:rsid w:val="00A66E21"/>
    <w:rsid w:val="00A71739"/>
    <w:rsid w:val="00A740C4"/>
    <w:rsid w:val="00A74432"/>
    <w:rsid w:val="00A756C2"/>
    <w:rsid w:val="00A776F6"/>
    <w:rsid w:val="00A8428E"/>
    <w:rsid w:val="00A84958"/>
    <w:rsid w:val="00A9216B"/>
    <w:rsid w:val="00AB15D7"/>
    <w:rsid w:val="00AB2B52"/>
    <w:rsid w:val="00AB6B21"/>
    <w:rsid w:val="00AC1420"/>
    <w:rsid w:val="00AC1C43"/>
    <w:rsid w:val="00AC3172"/>
    <w:rsid w:val="00AD048F"/>
    <w:rsid w:val="00AD305F"/>
    <w:rsid w:val="00B010A1"/>
    <w:rsid w:val="00B018EA"/>
    <w:rsid w:val="00B019B2"/>
    <w:rsid w:val="00B01D49"/>
    <w:rsid w:val="00B04EA3"/>
    <w:rsid w:val="00B057FC"/>
    <w:rsid w:val="00B107BE"/>
    <w:rsid w:val="00B1523B"/>
    <w:rsid w:val="00B34CD7"/>
    <w:rsid w:val="00B3518D"/>
    <w:rsid w:val="00B37D1C"/>
    <w:rsid w:val="00B42786"/>
    <w:rsid w:val="00B42E6B"/>
    <w:rsid w:val="00B507A3"/>
    <w:rsid w:val="00B507E1"/>
    <w:rsid w:val="00B51816"/>
    <w:rsid w:val="00B53492"/>
    <w:rsid w:val="00B57222"/>
    <w:rsid w:val="00B66DA9"/>
    <w:rsid w:val="00B86A90"/>
    <w:rsid w:val="00B87374"/>
    <w:rsid w:val="00B87E65"/>
    <w:rsid w:val="00B90B81"/>
    <w:rsid w:val="00B93252"/>
    <w:rsid w:val="00B93D59"/>
    <w:rsid w:val="00B95FE4"/>
    <w:rsid w:val="00B968A6"/>
    <w:rsid w:val="00BA443C"/>
    <w:rsid w:val="00BA68C7"/>
    <w:rsid w:val="00BB2E69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382A"/>
    <w:rsid w:val="00BF6BF1"/>
    <w:rsid w:val="00BF780F"/>
    <w:rsid w:val="00C01EE0"/>
    <w:rsid w:val="00C0635D"/>
    <w:rsid w:val="00C134A9"/>
    <w:rsid w:val="00C15952"/>
    <w:rsid w:val="00C16BB2"/>
    <w:rsid w:val="00C2023D"/>
    <w:rsid w:val="00C319E6"/>
    <w:rsid w:val="00C31FB7"/>
    <w:rsid w:val="00C34841"/>
    <w:rsid w:val="00C35FBB"/>
    <w:rsid w:val="00C36A38"/>
    <w:rsid w:val="00C376B5"/>
    <w:rsid w:val="00C43DE2"/>
    <w:rsid w:val="00C44CE8"/>
    <w:rsid w:val="00C47CF6"/>
    <w:rsid w:val="00C51261"/>
    <w:rsid w:val="00C55AFC"/>
    <w:rsid w:val="00C57951"/>
    <w:rsid w:val="00C606E6"/>
    <w:rsid w:val="00C62E17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D4A00"/>
    <w:rsid w:val="00CE070E"/>
    <w:rsid w:val="00CE3493"/>
    <w:rsid w:val="00CE3A01"/>
    <w:rsid w:val="00CF264D"/>
    <w:rsid w:val="00CF4D32"/>
    <w:rsid w:val="00CF6215"/>
    <w:rsid w:val="00D00639"/>
    <w:rsid w:val="00D010D4"/>
    <w:rsid w:val="00D07525"/>
    <w:rsid w:val="00D07A5A"/>
    <w:rsid w:val="00D11849"/>
    <w:rsid w:val="00D1236F"/>
    <w:rsid w:val="00D148A3"/>
    <w:rsid w:val="00D2009A"/>
    <w:rsid w:val="00D2158C"/>
    <w:rsid w:val="00D30C04"/>
    <w:rsid w:val="00D41841"/>
    <w:rsid w:val="00D420A0"/>
    <w:rsid w:val="00D5557A"/>
    <w:rsid w:val="00D6605B"/>
    <w:rsid w:val="00D715C3"/>
    <w:rsid w:val="00D80848"/>
    <w:rsid w:val="00D84D23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D4F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F2FAC"/>
    <w:rsid w:val="00F044AB"/>
    <w:rsid w:val="00F170E1"/>
    <w:rsid w:val="00F21BB7"/>
    <w:rsid w:val="00F40CAD"/>
    <w:rsid w:val="00F527C9"/>
    <w:rsid w:val="00F62358"/>
    <w:rsid w:val="00F64687"/>
    <w:rsid w:val="00F65595"/>
    <w:rsid w:val="00F658EC"/>
    <w:rsid w:val="00F66DFC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3E0"/>
    <w:rsid w:val="00FE4CB7"/>
    <w:rsid w:val="00FE7273"/>
    <w:rsid w:val="00FF326E"/>
    <w:rsid w:val="00FF416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5</cp:revision>
  <cp:lastPrinted>2018-07-06T22:44:00Z</cp:lastPrinted>
  <dcterms:created xsi:type="dcterms:W3CDTF">2018-07-06T21:02:00Z</dcterms:created>
  <dcterms:modified xsi:type="dcterms:W3CDTF">2018-07-06T22:44:00Z</dcterms:modified>
</cp:coreProperties>
</file>